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5F" w:rsidRPr="00BD1A50" w:rsidRDefault="003D2BDC" w:rsidP="00D43774">
      <w:pPr>
        <w:pStyle w:val="NormalWeb"/>
        <w:rPr>
          <w:rFonts w:asciiTheme="minorHAnsi" w:hAnsiTheme="minorHAnsi" w:cstheme="minorHAnsi"/>
          <w:b/>
          <w:bCs/>
          <w:iCs/>
          <w:color w:val="auto"/>
          <w:sz w:val="40"/>
          <w:szCs w:val="40"/>
          <w:lang w:val="tr-TR"/>
        </w:rPr>
      </w:pPr>
      <w:r w:rsidRPr="00BD1A50">
        <w:rPr>
          <w:rFonts w:asciiTheme="minorHAnsi" w:hAnsiTheme="minorHAnsi" w:cstheme="minorHAnsi"/>
          <w:b/>
          <w:bCs/>
          <w:iCs/>
          <w:color w:val="19A6D6"/>
          <w:sz w:val="36"/>
          <w:szCs w:val="36"/>
          <w:lang w:val="tr-TR"/>
        </w:rPr>
        <w:t>Ankara, Türkiye</w:t>
      </w:r>
      <w:r w:rsidRPr="00BD1A50">
        <w:rPr>
          <w:rFonts w:asciiTheme="minorHAnsi" w:hAnsiTheme="minorHAnsi" w:cstheme="minorHAnsi"/>
          <w:b/>
          <w:bCs/>
          <w:iCs/>
          <w:color w:val="auto"/>
          <w:sz w:val="40"/>
          <w:szCs w:val="40"/>
          <w:lang w:val="tr-TR"/>
        </w:rPr>
        <w:t xml:space="preserve"> </w:t>
      </w:r>
      <w:r w:rsidR="0010225F" w:rsidRPr="00BD1A50">
        <w:rPr>
          <w:rFonts w:asciiTheme="minorHAnsi" w:hAnsiTheme="minorHAnsi" w:cstheme="minorHAnsi"/>
          <w:b/>
          <w:bCs/>
          <w:iCs/>
          <w:color w:val="auto"/>
          <w:sz w:val="40"/>
          <w:szCs w:val="40"/>
          <w:lang w:val="tr-TR"/>
        </w:rPr>
        <w:br/>
      </w:r>
      <w:r w:rsidR="00B42969">
        <w:rPr>
          <w:rFonts w:asciiTheme="minorHAnsi" w:hAnsiTheme="minorHAnsi" w:cstheme="minorHAnsi"/>
          <w:bCs/>
          <w:iCs/>
          <w:color w:val="73A33F"/>
          <w:sz w:val="36"/>
          <w:szCs w:val="36"/>
          <w:lang w:val="tr-TR"/>
        </w:rPr>
        <w:t>11-12</w:t>
      </w:r>
      <w:r w:rsidRPr="00BD1A50">
        <w:rPr>
          <w:rFonts w:asciiTheme="minorHAnsi" w:hAnsiTheme="minorHAnsi" w:cstheme="minorHAnsi"/>
          <w:bCs/>
          <w:iCs/>
          <w:color w:val="73A33F"/>
          <w:sz w:val="36"/>
          <w:szCs w:val="36"/>
          <w:lang w:val="tr-TR"/>
        </w:rPr>
        <w:t xml:space="preserve"> Şubat </w:t>
      </w:r>
      <w:r w:rsidR="0010225F" w:rsidRPr="00BD1A50">
        <w:rPr>
          <w:rFonts w:asciiTheme="minorHAnsi" w:hAnsiTheme="minorHAnsi" w:cstheme="minorHAnsi"/>
          <w:bCs/>
          <w:iCs/>
          <w:color w:val="73A33F"/>
          <w:sz w:val="36"/>
          <w:szCs w:val="36"/>
          <w:lang w:val="tr-TR"/>
        </w:rPr>
        <w:t>201</w:t>
      </w:r>
      <w:r w:rsidR="00FA0030" w:rsidRPr="00BD1A50">
        <w:rPr>
          <w:rFonts w:asciiTheme="minorHAnsi" w:hAnsiTheme="minorHAnsi" w:cstheme="minorHAnsi"/>
          <w:bCs/>
          <w:iCs/>
          <w:color w:val="73A33F"/>
          <w:sz w:val="36"/>
          <w:szCs w:val="36"/>
          <w:lang w:val="tr-TR"/>
        </w:rPr>
        <w:t>9</w:t>
      </w:r>
    </w:p>
    <w:p w:rsidR="00D633B2" w:rsidRPr="00BD1A50" w:rsidRDefault="003D2BDC">
      <w:pPr>
        <w:pStyle w:val="BodyText2"/>
        <w:rPr>
          <w:rFonts w:asciiTheme="minorHAnsi" w:hAnsiTheme="minorHAnsi" w:cstheme="minorHAnsi"/>
          <w:color w:val="auto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color w:val="auto"/>
          <w:sz w:val="22"/>
          <w:szCs w:val="22"/>
          <w:lang w:val="tr-TR"/>
        </w:rPr>
        <w:t xml:space="preserve">Sizi Koferans temamız için hazırlayacağınız bir sunum önerisi iletmeye davet ediyoruz: </w:t>
      </w:r>
    </w:p>
    <w:p w:rsidR="00D633B2" w:rsidRPr="00BD1A50" w:rsidRDefault="00D633B2">
      <w:pPr>
        <w:rPr>
          <w:rFonts w:asciiTheme="minorHAnsi" w:hAnsiTheme="minorHAnsi" w:cstheme="minorHAnsi"/>
          <w:b/>
          <w:bCs/>
          <w:color w:val="3165CE"/>
          <w:sz w:val="22"/>
          <w:szCs w:val="22"/>
          <w:lang w:val="tr-TR"/>
        </w:rPr>
      </w:pPr>
    </w:p>
    <w:p w:rsidR="00D633B2" w:rsidRPr="00BD1A50" w:rsidRDefault="00D633B2" w:rsidP="008D2EEA">
      <w:pPr>
        <w:pStyle w:val="BodyText"/>
        <w:jc w:val="center"/>
        <w:rPr>
          <w:rFonts w:asciiTheme="minorHAnsi" w:hAnsiTheme="minorHAnsi" w:cstheme="minorHAnsi"/>
          <w:color w:val="44546A" w:themeColor="text2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color w:val="44546A" w:themeColor="text2"/>
          <w:sz w:val="22"/>
          <w:szCs w:val="22"/>
          <w:lang w:val="tr-TR"/>
        </w:rPr>
        <w:t>"</w:t>
      </w:r>
      <w:r w:rsidR="003D2BDC" w:rsidRPr="00BD1A50">
        <w:rPr>
          <w:rFonts w:asciiTheme="minorHAnsi" w:hAnsiTheme="minorHAnsi" w:cstheme="minorHAnsi"/>
          <w:color w:val="44546A" w:themeColor="text2"/>
          <w:sz w:val="22"/>
          <w:szCs w:val="22"/>
          <w:lang w:val="tr-TR"/>
        </w:rPr>
        <w:t xml:space="preserve">Güvenilirlik, dayanım ve </w:t>
      </w:r>
      <w:r w:rsidR="0025084E">
        <w:rPr>
          <w:rFonts w:asciiTheme="minorHAnsi" w:hAnsiTheme="minorHAnsi" w:cstheme="minorHAnsi"/>
          <w:color w:val="44546A" w:themeColor="text2"/>
          <w:sz w:val="22"/>
          <w:szCs w:val="22"/>
          <w:lang w:val="tr-TR"/>
        </w:rPr>
        <w:t xml:space="preserve">bakım </w:t>
      </w:r>
      <w:r w:rsidR="003D2BDC" w:rsidRPr="00BD1A50">
        <w:rPr>
          <w:rFonts w:asciiTheme="minorHAnsi" w:hAnsiTheme="minorHAnsi" w:cstheme="minorHAnsi"/>
          <w:color w:val="44546A" w:themeColor="text2"/>
          <w:sz w:val="22"/>
          <w:szCs w:val="22"/>
          <w:lang w:val="tr-TR"/>
        </w:rPr>
        <w:t>yönetimi</w:t>
      </w:r>
      <w:r w:rsidR="0025084E">
        <w:rPr>
          <w:rFonts w:asciiTheme="minorHAnsi" w:hAnsiTheme="minorHAnsi" w:cstheme="minorHAnsi"/>
          <w:color w:val="44546A" w:themeColor="text2"/>
          <w:sz w:val="22"/>
          <w:szCs w:val="22"/>
          <w:lang w:val="tr-TR"/>
        </w:rPr>
        <w:t xml:space="preserve"> mühendisliği alanlarında uygulamaların, başarı öykülerinin ve öğrenilen derslerin paylaşılması</w:t>
      </w:r>
      <w:r w:rsidRPr="00BD1A50">
        <w:rPr>
          <w:rFonts w:asciiTheme="minorHAnsi" w:hAnsiTheme="minorHAnsi" w:cstheme="minorHAnsi"/>
          <w:color w:val="44546A" w:themeColor="text2"/>
          <w:sz w:val="22"/>
          <w:szCs w:val="22"/>
          <w:lang w:val="tr-TR"/>
        </w:rPr>
        <w:t>"</w:t>
      </w:r>
    </w:p>
    <w:p w:rsidR="00D633B2" w:rsidRPr="00BD1A50" w:rsidRDefault="00D633B2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3D2BDC" w:rsidRPr="00BD1A50" w:rsidRDefault="003D2BDC" w:rsidP="003D2BDC">
      <w:p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Lütfen aşağıdaki sunum önerisi formunu doldurarak </w:t>
      </w:r>
      <w:hyperlink r:id="rId9" w:history="1">
        <w:r w:rsidRPr="00BD1A50">
          <w:rPr>
            <w:rStyle w:val="Hyperlink"/>
            <w:rFonts w:asciiTheme="minorHAnsi" w:hAnsiTheme="minorHAnsi" w:cstheme="minorHAnsi"/>
            <w:sz w:val="22"/>
            <w:szCs w:val="22"/>
            <w:lang w:val="tr-TR"/>
          </w:rPr>
          <w:t>info@spac.com.tr</w:t>
        </w:r>
      </w:hyperlink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adresine iletiniz.</w:t>
      </w:r>
      <w:r w:rsidR="00D633B2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Başvuru için son tarih </w:t>
      </w: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>04 Ocak 2019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’dur.</w:t>
      </w:r>
    </w:p>
    <w:p w:rsidR="00D633B2" w:rsidRPr="00BD1A50" w:rsidRDefault="00D633B2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A0" w:firstRow="1" w:lastRow="0" w:firstColumn="1" w:lastColumn="0" w:noHBand="0" w:noVBand="0"/>
      </w:tblPr>
      <w:tblGrid>
        <w:gridCol w:w="10611"/>
      </w:tblGrid>
      <w:tr w:rsidR="00D633B2" w:rsidRPr="00BD1A50" w:rsidTr="00FB0550">
        <w:tc>
          <w:tcPr>
            <w:tcW w:w="10790" w:type="dxa"/>
          </w:tcPr>
          <w:p w:rsidR="00D633B2" w:rsidRPr="00BD1A50" w:rsidRDefault="003D2BDC">
            <w:pPr>
              <w:jc w:val="center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BD1A50">
              <w:rPr>
                <w:rFonts w:asciiTheme="minorHAnsi" w:hAnsiTheme="minorHAnsi" w:cstheme="minorHAnsi"/>
                <w:b/>
                <w:bCs/>
                <w:color w:val="44546A" w:themeColor="text2"/>
                <w:sz w:val="32"/>
                <w:szCs w:val="32"/>
                <w:lang w:val="tr-TR"/>
              </w:rPr>
              <w:t>Sunum Önerisi</w:t>
            </w:r>
          </w:p>
        </w:tc>
      </w:tr>
    </w:tbl>
    <w:p w:rsidR="00D633B2" w:rsidRPr="00BD1A50" w:rsidRDefault="00D633B2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3D2BDC">
      <w:pPr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Sunumun başlığı (Katılımcıların konferansa katılımını etkileyeceğini düşünerek lütfen ilgi çekici ve sunumunuzun içeriğini en doğru şekilde temsil eden başlığı seçmeye dikkat ediniz.</w:t>
      </w:r>
      <w:r w:rsidR="008668CB" w:rsidRPr="00BD1A50">
        <w:rPr>
          <w:rFonts w:asciiTheme="minorHAnsi" w:hAnsiTheme="minorHAnsi" w:cstheme="minorHAnsi"/>
          <w:sz w:val="22"/>
          <w:szCs w:val="22"/>
          <w:lang w:val="tr-TR"/>
        </w:rPr>
        <w:t>)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FB0550" w:rsidRPr="00BD1A50" w:rsidRDefault="00FB0550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3D2BDC">
      <w:pPr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Broşürler ve web-sayfasında tarif edebilmek için sunumunuzun Türkçe ve İngilizce kısa tanımı </w:t>
      </w:r>
      <w:bookmarkStart w:id="0" w:name="OLE_LINK1"/>
      <w:bookmarkStart w:id="1" w:name="OLE_LINK2"/>
      <w:r w:rsidR="00D633B2" w:rsidRPr="00BD1A50">
        <w:rPr>
          <w:rFonts w:asciiTheme="minorHAnsi" w:hAnsiTheme="minorHAnsi" w:cstheme="minorHAnsi"/>
          <w:b/>
          <w:sz w:val="22"/>
          <w:szCs w:val="22"/>
          <w:lang w:val="tr-TR"/>
        </w:rPr>
        <w:t>(</w:t>
      </w: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>“Basıma hazır” olması ve yaklasık 100-200 kelime olması gerekmektedir.</w:t>
      </w:r>
      <w:r w:rsidR="00D633B2" w:rsidRPr="00BD1A50">
        <w:rPr>
          <w:rFonts w:asciiTheme="minorHAnsi" w:hAnsiTheme="minorHAnsi" w:cstheme="minorHAnsi"/>
          <w:b/>
          <w:sz w:val="22"/>
          <w:szCs w:val="22"/>
          <w:lang w:val="tr-TR"/>
        </w:rPr>
        <w:t>)</w:t>
      </w:r>
      <w:bookmarkEnd w:id="0"/>
      <w:bookmarkEnd w:id="1"/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3D2BDC">
      <w:pPr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Giriş, ana noktalar ve sonuç bölümünü kapsayacak şekilde sunumunuzun detaylı taslağı</w:t>
      </w:r>
      <w:r w:rsidR="00D633B2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(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Örnek bildiriden faydalanabilirsiniz – gerekirse aşağıya ek satırlar ekleyebilirsiniz.)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F47ABC" w:rsidRPr="00BD1A50" w:rsidRDefault="00F47ABC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F47ABC" w:rsidRPr="00BD1A50" w:rsidRDefault="00F47ABC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F47ABC" w:rsidRPr="00BD1A50" w:rsidRDefault="00F47ABC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3D2BDC">
      <w:pPr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Sunumunuzun konferansa katılan uzmanlara nasıl faydalı olacağı ile ilgili kısa bir açıklama (</w:t>
      </w:r>
      <w:r w:rsidR="00D633B2" w:rsidRPr="00BD1A50">
        <w:rPr>
          <w:rFonts w:asciiTheme="minorHAnsi" w:hAnsiTheme="minorHAnsi" w:cstheme="minorHAnsi"/>
          <w:sz w:val="22"/>
          <w:szCs w:val="22"/>
          <w:lang w:val="tr-TR"/>
        </w:rPr>
        <w:t>“business case”)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FB0550" w:rsidRPr="00BD1A50" w:rsidRDefault="00FB0550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E10ED" w:rsidRPr="00BD1A50" w:rsidRDefault="00DE10ED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3D2BDC">
      <w:pPr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Sunumunuzun ana tema(lar)ını tanımlayan anahtar kelimeler (Türkçe ve İngilizce olarak)</w:t>
      </w:r>
    </w:p>
    <w:p w:rsidR="006C7514" w:rsidRPr="00BD1A50" w:rsidRDefault="006C7514" w:rsidP="006C7514">
      <w:pPr>
        <w:ind w:left="720"/>
        <w:rPr>
          <w:rFonts w:asciiTheme="minorHAnsi" w:hAnsiTheme="minorHAnsi"/>
          <w:sz w:val="22"/>
          <w:lang w:val="tr-TR"/>
        </w:rPr>
      </w:pPr>
    </w:p>
    <w:p w:rsidR="00FA0030" w:rsidRPr="00BD1A50" w:rsidRDefault="00FA0030" w:rsidP="006C7514">
      <w:pPr>
        <w:ind w:left="720"/>
        <w:rPr>
          <w:rFonts w:asciiTheme="minorHAnsi" w:hAnsiTheme="minorHAnsi"/>
          <w:sz w:val="22"/>
          <w:lang w:val="tr-TR"/>
        </w:rPr>
      </w:pPr>
    </w:p>
    <w:p w:rsidR="00FA0030" w:rsidRPr="00BD1A50" w:rsidRDefault="00FA0030" w:rsidP="006C7514">
      <w:pPr>
        <w:ind w:left="720"/>
        <w:rPr>
          <w:rFonts w:asciiTheme="minorHAnsi" w:hAnsiTheme="minorHAnsi"/>
          <w:sz w:val="22"/>
          <w:lang w:val="tr-TR"/>
        </w:rPr>
      </w:pPr>
    </w:p>
    <w:p w:rsidR="00FA0030" w:rsidRPr="00BD1A50" w:rsidRDefault="003D2BDC" w:rsidP="00FA0030">
      <w:pPr>
        <w:numPr>
          <w:ilvl w:val="0"/>
          <w:numId w:val="1"/>
        </w:numPr>
        <w:pBdr>
          <w:bottom w:val="single" w:sz="4" w:space="1" w:color="auto"/>
        </w:pBdr>
        <w:rPr>
          <w:rFonts w:asciiTheme="minorHAnsi" w:hAnsiTheme="minorHAnsi"/>
          <w:sz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Sunumunuzu hangi denetim seviyesinde tanımlarsınız?</w:t>
      </w:r>
      <w:r w:rsidR="00FA0030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Seçiniz: Başlangıç, orta ya da ileri.</w:t>
      </w:r>
      <w:r w:rsidR="00FA0030" w:rsidRPr="00BD1A50">
        <w:rPr>
          <w:rFonts w:asciiTheme="minorHAnsi" w:hAnsiTheme="minorHAnsi"/>
          <w:sz w:val="22"/>
          <w:lang w:val="tr-T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A0" w:firstRow="1" w:lastRow="0" w:firstColumn="1" w:lastColumn="0" w:noHBand="0" w:noVBand="0"/>
      </w:tblPr>
      <w:tblGrid>
        <w:gridCol w:w="10611"/>
      </w:tblGrid>
      <w:tr w:rsidR="00D633B2" w:rsidRPr="00BD1A50" w:rsidTr="00FB0550">
        <w:tc>
          <w:tcPr>
            <w:tcW w:w="10790" w:type="dxa"/>
          </w:tcPr>
          <w:p w:rsidR="00D633B2" w:rsidRPr="00BD1A50" w:rsidRDefault="00D633B2" w:rsidP="003D2BDC">
            <w:pPr>
              <w:pageBreakBefore/>
              <w:jc w:val="center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BD1A5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lastRenderedPageBreak/>
              <w:br w:type="page"/>
            </w:r>
            <w:r w:rsidR="003D2BDC" w:rsidRPr="00BD1A50">
              <w:rPr>
                <w:rFonts w:asciiTheme="minorHAnsi" w:hAnsiTheme="minorHAnsi" w:cstheme="minorHAnsi"/>
                <w:b/>
                <w:bCs/>
                <w:color w:val="44546A" w:themeColor="text2"/>
                <w:sz w:val="32"/>
                <w:szCs w:val="32"/>
                <w:lang w:val="tr-TR"/>
              </w:rPr>
              <w:t>Konuşmacı Bilgileri</w:t>
            </w:r>
          </w:p>
        </w:tc>
      </w:tr>
    </w:tbl>
    <w:p w:rsidR="00D633B2" w:rsidRPr="00BD1A50" w:rsidRDefault="00D633B2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3D2BDC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Lütfen bu sunum için tek bir ana yazar tanımlayınız </w:t>
      </w:r>
      <w:r w:rsidRPr="00BD1A50">
        <w:rPr>
          <w:rFonts w:asciiTheme="minorHAnsi" w:hAnsiTheme="minorHAnsi" w:cstheme="minorHAnsi"/>
          <w:bCs/>
          <w:sz w:val="22"/>
          <w:szCs w:val="22"/>
          <w:lang w:val="tr-TR"/>
        </w:rPr>
        <w:t>ve kendisinin iletişim bilgilerini 1-2-3-4 numaralı kısımlara ekleyiniz. Eğer katkı sağlayan başka yazarlar var ise lütfen bilgilerini 5-6 numaralı kısımlara ekleyiniz. (ARDC ile ilgili tüm yazışmalar ana yazara iletilecek olup konferansa ücretsiz katılım yalnızca ana yazara sağlanacaktır.)</w:t>
      </w:r>
      <w:r w:rsidR="00165329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:rsidR="00022D11" w:rsidRPr="00BD1A50" w:rsidRDefault="00022D11">
      <w:pPr>
        <w:rPr>
          <w:rFonts w:asciiTheme="minorHAnsi" w:hAnsiTheme="minorHAnsi" w:cstheme="minorHAnsi"/>
          <w:i/>
          <w:sz w:val="22"/>
          <w:szCs w:val="22"/>
          <w:lang w:val="tr-TR"/>
        </w:rPr>
      </w:pPr>
    </w:p>
    <w:p w:rsidR="00D633B2" w:rsidRPr="00BD1A50" w:rsidRDefault="00022D11">
      <w:pPr>
        <w:rPr>
          <w:rFonts w:asciiTheme="minorHAnsi" w:hAnsiTheme="minorHAnsi" w:cstheme="minorHAnsi"/>
          <w:i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i/>
          <w:sz w:val="22"/>
          <w:szCs w:val="22"/>
          <w:lang w:val="tr-TR"/>
        </w:rPr>
        <w:t>NOT</w:t>
      </w:r>
      <w:r w:rsidR="003D2BDC" w:rsidRPr="00BD1A50">
        <w:rPr>
          <w:rFonts w:asciiTheme="minorHAnsi" w:hAnsiTheme="minorHAnsi" w:cstheme="minorHAnsi"/>
          <w:i/>
          <w:sz w:val="22"/>
          <w:szCs w:val="22"/>
          <w:lang w:val="tr-TR"/>
        </w:rPr>
        <w:t>: Sunumunuzun ARDC’de yer alması onaylandığı takdirde programda belirli bir saate ayarlanacaktır. Eğer özel bir saat kısıtınız var ise lütfen ARDC koordinasyon ekibini konuya istinaden bilgilendiriniz.)</w:t>
      </w:r>
    </w:p>
    <w:p w:rsidR="00D633B2" w:rsidRPr="00BD1A50" w:rsidRDefault="00D633B2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3D2BDC" w:rsidP="003D2BDC">
      <w:pPr>
        <w:numPr>
          <w:ilvl w:val="0"/>
          <w:numId w:val="4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Ana Yazarın İsmi (Soyadı, Adı şeklinde) 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5213D3" w:rsidRPr="00BD1A50" w:rsidRDefault="005213D3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5213D3">
      <w:pPr>
        <w:numPr>
          <w:ilvl w:val="0"/>
          <w:numId w:val="4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Ana Yazarın Ünvanı ve Firması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A25021" w:rsidRPr="00BD1A50" w:rsidRDefault="00A25021" w:rsidP="00356AC9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5213D3">
      <w:pPr>
        <w:numPr>
          <w:ilvl w:val="0"/>
          <w:numId w:val="4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Ana Yazarın Yazışma Adresi ve İletişim Bilgileri </w:t>
      </w:r>
    </w:p>
    <w:p w:rsidR="00D633B2" w:rsidRPr="00BD1A50" w:rsidRDefault="00D633B2" w:rsidP="000D5929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5213D3" w:rsidP="006E7810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Addres</w:t>
      </w:r>
      <w:r w:rsidR="00D633B2" w:rsidRPr="00BD1A50">
        <w:rPr>
          <w:rFonts w:asciiTheme="minorHAnsi" w:hAnsiTheme="minorHAnsi" w:cstheme="minorHAnsi"/>
          <w:sz w:val="22"/>
          <w:szCs w:val="22"/>
          <w:lang w:val="tr-TR"/>
        </w:rPr>
        <w:t>:</w:t>
      </w:r>
    </w:p>
    <w:p w:rsidR="00D633B2" w:rsidRPr="00BD1A50" w:rsidRDefault="00356AC9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ab/>
      </w:r>
    </w:p>
    <w:p w:rsidR="00D633B2" w:rsidRPr="00BD1A50" w:rsidRDefault="005213D3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Telefon</w:t>
      </w:r>
      <w:r w:rsidR="00D633B2" w:rsidRPr="00BD1A50">
        <w:rPr>
          <w:rFonts w:asciiTheme="minorHAnsi" w:hAnsiTheme="minorHAnsi" w:cstheme="minorHAnsi"/>
          <w:sz w:val="22"/>
          <w:szCs w:val="22"/>
          <w:lang w:val="tr-TR"/>
        </w:rPr>
        <w:t>: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5213D3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Faks</w:t>
      </w:r>
      <w:r w:rsidR="00D633B2" w:rsidRPr="00BD1A50">
        <w:rPr>
          <w:rFonts w:asciiTheme="minorHAnsi" w:hAnsiTheme="minorHAnsi" w:cstheme="minorHAnsi"/>
          <w:sz w:val="22"/>
          <w:szCs w:val="22"/>
          <w:lang w:val="tr-TR"/>
        </w:rPr>
        <w:t>: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E-</w:t>
      </w:r>
      <w:r w:rsidR="005213D3" w:rsidRPr="00BD1A50">
        <w:rPr>
          <w:rFonts w:asciiTheme="minorHAnsi" w:hAnsiTheme="minorHAnsi" w:cstheme="minorHAnsi"/>
          <w:sz w:val="22"/>
          <w:szCs w:val="22"/>
          <w:lang w:val="tr-TR"/>
        </w:rPr>
        <w:t>posta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:</w:t>
      </w:r>
    </w:p>
    <w:p w:rsidR="00C7281E" w:rsidRPr="00BD1A50" w:rsidRDefault="00C7281E" w:rsidP="00C7281E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C7281E" w:rsidRPr="00BD1A50" w:rsidRDefault="005213D3" w:rsidP="00C7281E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Firma </w:t>
      </w:r>
      <w:r w:rsidR="000941D1" w:rsidRPr="00BD1A50">
        <w:rPr>
          <w:rFonts w:asciiTheme="minorHAnsi" w:hAnsiTheme="minorHAnsi" w:cstheme="minorHAnsi"/>
          <w:sz w:val="22"/>
          <w:szCs w:val="22"/>
          <w:lang w:val="tr-TR"/>
        </w:rPr>
        <w:t>Web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-sayfası</w:t>
      </w:r>
      <w:r w:rsidR="00C373D9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,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varsa</w:t>
      </w:r>
      <w:r w:rsidR="00C373D9" w:rsidRPr="00BD1A50">
        <w:rPr>
          <w:rFonts w:asciiTheme="minorHAnsi" w:hAnsiTheme="minorHAnsi" w:cstheme="minorHAnsi"/>
          <w:sz w:val="22"/>
          <w:szCs w:val="22"/>
          <w:lang w:val="tr-TR"/>
        </w:rPr>
        <w:t>: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5213D3" w:rsidP="00165329">
      <w:pPr>
        <w:numPr>
          <w:ilvl w:val="0"/>
          <w:numId w:val="4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Ana Yazarın Özgeçmişi </w:t>
      </w:r>
      <w:r w:rsidR="00165329" w:rsidRPr="00BD1A50">
        <w:rPr>
          <w:rFonts w:asciiTheme="minorHAnsi" w:hAnsiTheme="minorHAnsi" w:cstheme="minorHAnsi"/>
          <w:sz w:val="22"/>
          <w:szCs w:val="22"/>
          <w:lang w:val="tr-TR"/>
        </w:rPr>
        <w:t>(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gerektiği hallderde yayımlanması için kısaltılmış formatta)</w:t>
      </w:r>
    </w:p>
    <w:p w:rsidR="00D633B2" w:rsidRPr="00BD1A50" w:rsidRDefault="00D633B2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6E7810" w:rsidRPr="00BD1A50" w:rsidRDefault="006E7810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 w:rsidP="001F3656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165329" w:rsidRPr="00BD1A50" w:rsidRDefault="005213D3" w:rsidP="00F134F8">
      <w:pPr>
        <w:numPr>
          <w:ilvl w:val="0"/>
          <w:numId w:val="4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Katkı Sağlayan Diğer Yazar(lar) – Konferanstaki sunumda sahneye ÇIKACAK olan </w:t>
      </w: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>(e-posta adreslerini  de ekleyiniz)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(Soyadı, Adı şeklinde) </w:t>
      </w:r>
    </w:p>
    <w:p w:rsidR="00CC0E6A" w:rsidRPr="00BD1A50" w:rsidRDefault="00CC0E6A" w:rsidP="001F3656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CC0E6A" w:rsidRPr="00BD1A50" w:rsidRDefault="00CC0E6A" w:rsidP="001F3656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D633B2" w:rsidRPr="00BD1A50" w:rsidRDefault="00D633B2" w:rsidP="00022D11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CC0E6A" w:rsidRPr="00BD1A50" w:rsidRDefault="005213D3" w:rsidP="00FB0550">
      <w:pPr>
        <w:numPr>
          <w:ilvl w:val="0"/>
          <w:numId w:val="4"/>
        </w:num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Katkı Sağlayan Diğer Yazar(lar) – Konferanstaki sunumda sahneye ÇIKMAYACAK olan  (Soyadı, Adı şeklinde)</w:t>
      </w:r>
    </w:p>
    <w:p w:rsidR="000953A0" w:rsidRPr="00BD1A50" w:rsidRDefault="000953A0" w:rsidP="001F3656">
      <w:pPr>
        <w:ind w:left="720"/>
        <w:rPr>
          <w:rFonts w:asciiTheme="minorHAnsi" w:hAnsiTheme="minorHAnsi" w:cstheme="minorHAnsi"/>
          <w:sz w:val="22"/>
          <w:szCs w:val="22"/>
          <w:lang w:val="tr-TR"/>
        </w:rPr>
      </w:pPr>
    </w:p>
    <w:p w:rsidR="005213D3" w:rsidRPr="00BD1A50" w:rsidRDefault="005213D3" w:rsidP="00165329">
      <w:pPr>
        <w:rPr>
          <w:rFonts w:asciiTheme="minorHAnsi" w:hAnsiTheme="minorHAnsi" w:cstheme="minorHAnsi"/>
          <w:b/>
          <w:sz w:val="22"/>
          <w:szCs w:val="22"/>
          <w:lang w:val="tr-TR"/>
        </w:rPr>
      </w:pPr>
    </w:p>
    <w:p w:rsidR="005213D3" w:rsidRPr="00BD1A50" w:rsidRDefault="005213D3" w:rsidP="00165329">
      <w:pPr>
        <w:rPr>
          <w:rFonts w:asciiTheme="minorHAnsi" w:hAnsiTheme="minorHAnsi" w:cstheme="minorHAnsi"/>
          <w:b/>
          <w:sz w:val="22"/>
          <w:szCs w:val="22"/>
          <w:lang w:val="tr-TR"/>
        </w:rPr>
      </w:pPr>
    </w:p>
    <w:p w:rsidR="00022D11" w:rsidRPr="00BD1A50" w:rsidRDefault="005213D3" w:rsidP="00165329">
      <w:pPr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 xml:space="preserve">Bu sunum önerisini sunarak sunumu gerçekleştirecek olan ana yazar ve katkı sağlayan yazarlar, bir sonraki sayfalarda yer alan </w:t>
      </w:r>
      <w:r w:rsidRPr="00BD1A50">
        <w:rPr>
          <w:rFonts w:asciiTheme="minorHAnsi" w:hAnsiTheme="minorHAnsi" w:cstheme="minorHAnsi"/>
          <w:b/>
          <w:i/>
          <w:sz w:val="22"/>
          <w:szCs w:val="22"/>
          <w:lang w:val="tr-TR"/>
        </w:rPr>
        <w:t>Uygulamalı Güvenilirlik ve Dayanım Konferansı Konuşmacı Sorumlulukları</w:t>
      </w: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 xml:space="preserve">’nı okuduklarını ve kabul ettiklerini onaylar, sunum önerisinin onaylanması halinde belirtilen gerekliliklere uyacaklarını kabul etmiş olurlar. </w:t>
      </w:r>
    </w:p>
    <w:p w:rsidR="00022D11" w:rsidRPr="00BD1A50" w:rsidRDefault="00022D11" w:rsidP="00165329">
      <w:pPr>
        <w:rPr>
          <w:rFonts w:asciiTheme="minorHAnsi" w:hAnsiTheme="minorHAnsi" w:cstheme="minorHAnsi"/>
          <w:sz w:val="22"/>
          <w:szCs w:val="22"/>
          <w:lang w:val="tr-TR"/>
        </w:rPr>
        <w:sectPr w:rsidR="00022D11" w:rsidRPr="00BD1A50" w:rsidSect="00FA00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8D1390" w:rsidRPr="00BD1A50" w:rsidRDefault="00727B86" w:rsidP="0010225F">
      <w:pPr>
        <w:rPr>
          <w:rFonts w:asciiTheme="minorHAnsi" w:hAnsiTheme="minorHAnsi" w:cstheme="minorHAnsi"/>
          <w:b/>
          <w:color w:val="44546A" w:themeColor="text2"/>
          <w:sz w:val="40"/>
          <w:szCs w:val="40"/>
          <w:lang w:val="tr-TR"/>
        </w:rPr>
      </w:pPr>
      <w:r w:rsidRPr="00BD1A50">
        <w:rPr>
          <w:rFonts w:asciiTheme="minorHAnsi" w:hAnsiTheme="minorHAnsi" w:cstheme="minorHAnsi"/>
          <w:b/>
          <w:bCs/>
          <w:color w:val="44546A" w:themeColor="text2"/>
          <w:sz w:val="40"/>
          <w:szCs w:val="40"/>
          <w:lang w:val="tr-TR"/>
        </w:rPr>
        <w:lastRenderedPageBreak/>
        <w:t>Uygulamalı Güvenilirlik ve Dayanım Konferansı Konuşmacı Sorumlulukları Özeti</w:t>
      </w:r>
      <w:r w:rsidR="008678E1" w:rsidRPr="00BD1A50">
        <w:rPr>
          <w:rFonts w:asciiTheme="minorHAnsi" w:hAnsiTheme="minorHAnsi" w:cstheme="minorHAnsi"/>
          <w:b/>
          <w:bCs/>
          <w:color w:val="44546A" w:themeColor="text2"/>
          <w:sz w:val="40"/>
          <w:szCs w:val="40"/>
          <w:lang w:val="tr-TR"/>
        </w:rPr>
        <w:t xml:space="preserve"> </w:t>
      </w:r>
      <w:r w:rsidR="008678E1" w:rsidRPr="00BD1A50">
        <w:rPr>
          <w:rFonts w:asciiTheme="minorHAnsi" w:hAnsiTheme="minorHAnsi" w:cstheme="minorHAnsi"/>
          <w:b/>
          <w:bCs/>
          <w:color w:val="44546A" w:themeColor="text2"/>
          <w:sz w:val="32"/>
          <w:szCs w:val="32"/>
          <w:lang w:val="tr-TR"/>
        </w:rPr>
        <w:t>(</w:t>
      </w:r>
      <w:r w:rsidRPr="00BD1A50">
        <w:rPr>
          <w:rFonts w:asciiTheme="minorHAnsi" w:hAnsiTheme="minorHAnsi" w:cstheme="minorHAnsi"/>
          <w:b/>
          <w:bCs/>
          <w:color w:val="44546A" w:themeColor="text2"/>
          <w:sz w:val="32"/>
          <w:szCs w:val="32"/>
          <w:lang w:val="tr-TR"/>
        </w:rPr>
        <w:t>Ankara</w:t>
      </w:r>
      <w:r w:rsidR="008678E1" w:rsidRPr="00BD1A50">
        <w:rPr>
          <w:rFonts w:asciiTheme="minorHAnsi" w:hAnsiTheme="minorHAnsi" w:cstheme="minorHAnsi"/>
          <w:b/>
          <w:bCs/>
          <w:color w:val="44546A" w:themeColor="text2"/>
          <w:sz w:val="32"/>
          <w:szCs w:val="32"/>
          <w:lang w:val="tr-TR"/>
        </w:rPr>
        <w:t xml:space="preserve"> 201</w:t>
      </w:r>
      <w:r w:rsidR="00FA0030" w:rsidRPr="00BD1A50">
        <w:rPr>
          <w:rFonts w:asciiTheme="minorHAnsi" w:hAnsiTheme="minorHAnsi" w:cstheme="minorHAnsi"/>
          <w:b/>
          <w:bCs/>
          <w:color w:val="44546A" w:themeColor="text2"/>
          <w:sz w:val="32"/>
          <w:szCs w:val="32"/>
          <w:lang w:val="tr-TR"/>
        </w:rPr>
        <w:t>9</w:t>
      </w:r>
      <w:r w:rsidR="008678E1" w:rsidRPr="00BD1A50">
        <w:rPr>
          <w:rFonts w:asciiTheme="minorHAnsi" w:hAnsiTheme="minorHAnsi" w:cstheme="minorHAnsi"/>
          <w:b/>
          <w:bCs/>
          <w:color w:val="44546A" w:themeColor="text2"/>
          <w:sz w:val="32"/>
          <w:szCs w:val="32"/>
          <w:lang w:val="tr-TR"/>
        </w:rPr>
        <w:t>)</w:t>
      </w:r>
    </w:p>
    <w:p w:rsidR="008D1390" w:rsidRPr="00BD1A50" w:rsidRDefault="008D1390" w:rsidP="006E7810">
      <w:pPr>
        <w:rPr>
          <w:rFonts w:ascii="Verdana" w:hAnsi="Verdana"/>
          <w:sz w:val="20"/>
          <w:szCs w:val="20"/>
          <w:lang w:val="tr-TR"/>
        </w:rPr>
      </w:pPr>
    </w:p>
    <w:p w:rsidR="00A25FE4" w:rsidRPr="00BD1A50" w:rsidRDefault="00727B86" w:rsidP="006E7810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Uygulamalı Güvenilirlik ve Dayanım Konferansı sorumlularından biri size </w:t>
      </w:r>
      <w:r w:rsidRPr="00BD1A50">
        <w:rPr>
          <w:rFonts w:asciiTheme="minorHAnsi" w:hAnsiTheme="minorHAnsi" w:cstheme="minorHAnsi"/>
          <w:b/>
          <w:color w:val="44546A" w:themeColor="text2"/>
          <w:sz w:val="22"/>
          <w:szCs w:val="22"/>
          <w:lang w:val="tr-TR"/>
        </w:rPr>
        <w:t>18 Ocak, 2019’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da sunum önerinize ilişkin durumu iletecektir.</w:t>
      </w:r>
      <w:r w:rsidR="00165329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Aşağıda sunumunuzun onaylanması ve sizin de sunumunuzu gerçekleştirmeyi kabul etmeniz halinde gerçekleşecekler konusunda bilgiler yer almaktadır:</w:t>
      </w:r>
    </w:p>
    <w:p w:rsidR="00B54F8B" w:rsidRPr="00BD1A50" w:rsidRDefault="00B54F8B" w:rsidP="006E7810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B54F8B" w:rsidRPr="00BD1A50" w:rsidRDefault="00727B86" w:rsidP="002C1A51">
      <w:pPr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>Teyidinizin İletilmesi</w:t>
      </w:r>
      <w:r w:rsidR="00B54F8B" w:rsidRPr="00BD1A50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  <w:r w:rsidR="00BA7699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Uygulamalı Güvenilirlik ve Dayanım Konferansı’nda sunumunuzu gerçekleştireceğinizi en geç </w:t>
      </w:r>
      <w:r w:rsidRPr="00BD1A50">
        <w:rPr>
          <w:rFonts w:asciiTheme="minorHAnsi" w:hAnsiTheme="minorHAnsi" w:cstheme="minorHAnsi"/>
          <w:b/>
          <w:color w:val="44546A" w:themeColor="text2"/>
          <w:sz w:val="22"/>
          <w:szCs w:val="22"/>
          <w:lang w:val="tr-TR"/>
        </w:rPr>
        <w:t>20 Ocak 2018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’e kadar e-posta ile teyit ediniz. Sunum materyallerini ve diğer işlemleri gerekli tarihlerde yetirştiremeyeceğinizi düşünüyorsanız lütfen sunumu yapamayacağınızı iletiniz. </w:t>
      </w:r>
    </w:p>
    <w:p w:rsidR="00334E67" w:rsidRPr="00BD1A50" w:rsidRDefault="00727B86" w:rsidP="00334E67">
      <w:pPr>
        <w:numPr>
          <w:ilvl w:val="1"/>
          <w:numId w:val="8"/>
        </w:numPr>
        <w:spacing w:after="8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>Kayıt</w:t>
      </w:r>
      <w:r w:rsidR="00334E67" w:rsidRPr="00BD1A50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  <w:r w:rsidR="00334E67" w:rsidRPr="00BD1A50">
        <w:rPr>
          <w:rFonts w:asciiTheme="minorHAnsi" w:hAnsiTheme="minorHAnsi" w:cstheme="minorHAnsi"/>
          <w:b/>
          <w:color w:val="3165CE"/>
          <w:sz w:val="22"/>
          <w:szCs w:val="22"/>
          <w:lang w:val="tr-TR"/>
        </w:rPr>
        <w:t xml:space="preserve"> </w:t>
      </w:r>
      <w:r w:rsidRPr="00BD1A50">
        <w:rPr>
          <w:rFonts w:asciiTheme="minorHAnsi" w:hAnsiTheme="minorHAnsi" w:cstheme="minorHAnsi"/>
          <w:color w:val="000000"/>
          <w:sz w:val="22"/>
          <w:szCs w:val="22"/>
          <w:lang w:val="tr-TR"/>
        </w:rPr>
        <w:t xml:space="preserve">Eğer sunumunuzun ana yazarı iseniz kaydınız otomatik olarak gerçekleştirilecek olup </w:t>
      </w:r>
      <w:r w:rsidRPr="00BD1A50">
        <w:rPr>
          <w:rFonts w:asciiTheme="minorHAnsi" w:hAnsiTheme="minorHAnsi" w:cstheme="minorHAnsi"/>
          <w:b/>
          <w:color w:val="44546A" w:themeColor="text2"/>
          <w:sz w:val="22"/>
          <w:szCs w:val="22"/>
          <w:lang w:val="tr-TR"/>
        </w:rPr>
        <w:t>Ocak 2019</w:t>
      </w:r>
      <w:r w:rsidRPr="00BD1A50">
        <w:rPr>
          <w:rFonts w:asciiTheme="minorHAnsi" w:hAnsiTheme="minorHAnsi" w:cstheme="minorHAnsi"/>
          <w:color w:val="000000"/>
          <w:sz w:val="22"/>
          <w:szCs w:val="22"/>
          <w:lang w:val="tr-TR"/>
        </w:rPr>
        <w:t xml:space="preserve"> içerisinde e-posta ile bilgilendirileceksiniz. Eğer bu bilgi size ulaşmaz ise lütfen </w:t>
      </w:r>
      <w:hyperlink r:id="rId16" w:history="1">
        <w:r w:rsidRPr="00BD1A50">
          <w:rPr>
            <w:rStyle w:val="Hyperlink"/>
            <w:rFonts w:asciiTheme="minorHAnsi" w:hAnsiTheme="minorHAnsi" w:cstheme="minorHAnsi"/>
            <w:sz w:val="22"/>
            <w:szCs w:val="22"/>
            <w:lang w:val="tr-TR"/>
          </w:rPr>
          <w:t>info@spac.com.tr</w:t>
        </w:r>
      </w:hyperlink>
      <w:r w:rsidRPr="00BD1A50">
        <w:rPr>
          <w:rFonts w:asciiTheme="minorHAnsi" w:hAnsiTheme="minorHAnsi" w:cstheme="minorHAnsi"/>
          <w:color w:val="000000"/>
          <w:sz w:val="22"/>
          <w:szCs w:val="22"/>
          <w:lang w:val="tr-TR"/>
        </w:rPr>
        <w:t xml:space="preserve"> ile iletişime geçiniz. </w:t>
      </w:r>
    </w:p>
    <w:p w:rsidR="00334E67" w:rsidRPr="00BD1A50" w:rsidRDefault="00727B86" w:rsidP="002C1A51">
      <w:pPr>
        <w:numPr>
          <w:ilvl w:val="2"/>
          <w:numId w:val="10"/>
        </w:numPr>
        <w:tabs>
          <w:tab w:val="clear" w:pos="2340"/>
          <w:tab w:val="left" w:pos="1080"/>
          <w:tab w:val="num" w:pos="144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Katkı sağlayan diğer yazarlar katılımları için ayrı olarak </w:t>
      </w:r>
      <w:hyperlink r:id="rId17" w:history="1">
        <w:r w:rsidRPr="00BD1A50">
          <w:rPr>
            <w:rStyle w:val="Hyperlink"/>
            <w:rFonts w:asciiTheme="minorHAnsi" w:hAnsiTheme="minorHAnsi" w:cstheme="minorHAnsi"/>
            <w:sz w:val="22"/>
            <w:szCs w:val="22"/>
            <w:lang w:val="tr-TR"/>
          </w:rPr>
          <w:t>info@spac.com.tr</w:t>
        </w:r>
      </w:hyperlink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ile iletişime geçmelidir.</w:t>
      </w:r>
    </w:p>
    <w:p w:rsidR="00334E67" w:rsidRPr="00BD1A50" w:rsidRDefault="00727B86" w:rsidP="00334E67">
      <w:pPr>
        <w:numPr>
          <w:ilvl w:val="2"/>
          <w:numId w:val="10"/>
        </w:numPr>
        <w:tabs>
          <w:tab w:val="clear" w:pos="2340"/>
          <w:tab w:val="left" w:pos="1080"/>
          <w:tab w:val="left" w:pos="144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Tüm ARDC katılımcıları seyahat ve konaklama ayarlamalarını kendileri yapacaklardır.</w:t>
      </w:r>
    </w:p>
    <w:p w:rsidR="00BA7699" w:rsidRPr="00BD1A50" w:rsidRDefault="00727B86" w:rsidP="00B04B6E">
      <w:pPr>
        <w:numPr>
          <w:ilvl w:val="0"/>
          <w:numId w:val="8"/>
        </w:numPr>
        <w:spacing w:after="8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>Tüm Sunum Materyalleri ve Formlarını Sununuz:</w:t>
      </w:r>
      <w:r w:rsidR="00B04B6E" w:rsidRPr="00BD1A50"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Gereken tüm şablonlar ve formlar size e-posta ile iletilecektir.</w:t>
      </w:r>
      <w:r w:rsidR="00A25FE4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:rsidR="0052619B" w:rsidRPr="00BD1A50" w:rsidRDefault="00BD1A50" w:rsidP="0052619B">
      <w:pPr>
        <w:numPr>
          <w:ilvl w:val="2"/>
          <w:numId w:val="10"/>
        </w:numPr>
        <w:tabs>
          <w:tab w:val="clear" w:pos="2340"/>
          <w:tab w:val="left" w:pos="1080"/>
          <w:tab w:val="left" w:pos="144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b/>
          <w:sz w:val="22"/>
          <w:szCs w:val="22"/>
          <w:lang w:val="tr-TR"/>
        </w:rPr>
        <w:t>ARDC PowerPoint Şablonunu Kullanınız</w:t>
      </w:r>
      <w:r w:rsidR="00A25FE4" w:rsidRPr="00BD1A50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  <w:r w:rsidR="00A25FE4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Tüm sunumlar ARDC PowerPoint şablonuna göre </w:t>
      </w:r>
      <w:r w:rsidRPr="00BD1A50">
        <w:rPr>
          <w:rFonts w:asciiTheme="minorHAnsi" w:hAnsiTheme="minorHAnsi" w:cstheme="minorHAnsi"/>
          <w:sz w:val="22"/>
          <w:szCs w:val="22"/>
          <w:u w:val="single"/>
          <w:lang w:val="tr-TR"/>
        </w:rPr>
        <w:t>olmalıdır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.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Lütfen yansı sayınızın sunum sürenize uygun sayıda olduğundan emin olunuz:</w:t>
      </w:r>
    </w:p>
    <w:p w:rsidR="0052619B" w:rsidRPr="00BD1A50" w:rsidRDefault="00BD1A50" w:rsidP="0036799C">
      <w:pPr>
        <w:numPr>
          <w:ilvl w:val="0"/>
          <w:numId w:val="11"/>
        </w:numPr>
        <w:tabs>
          <w:tab w:val="left" w:pos="1080"/>
          <w:tab w:val="left" w:pos="1440"/>
        </w:tabs>
        <w:spacing w:after="8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Genel sunumlar 40 – 50 dakika (genellikle 30 – 60 yansı), ek olarak Soru&amp;Cevap kısmı için 10 dakika olarak planlanmıştır</w:t>
      </w:r>
      <w:r w:rsidR="0052619B" w:rsidRPr="00BD1A50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:rsidR="0036799C" w:rsidRPr="00BD1A50" w:rsidRDefault="00BD1A50" w:rsidP="00BD1A50">
      <w:pPr>
        <w:numPr>
          <w:ilvl w:val="0"/>
          <w:numId w:val="11"/>
        </w:numPr>
        <w:tabs>
          <w:tab w:val="left" w:pos="1080"/>
          <w:tab w:val="left" w:pos="1440"/>
        </w:tabs>
        <w:spacing w:after="80"/>
        <w:rPr>
          <w:rFonts w:asciiTheme="minorHAnsi" w:hAnsiTheme="minorHAnsi" w:cstheme="minorHAnsi"/>
          <w:sz w:val="22"/>
          <w:szCs w:val="22"/>
          <w:lang w:val="tr-TR"/>
        </w:rPr>
      </w:pPr>
      <w:r w:rsidRPr="00BD1A50">
        <w:rPr>
          <w:rFonts w:asciiTheme="minorHAnsi" w:hAnsiTheme="minorHAnsi" w:cstheme="minorHAnsi"/>
          <w:sz w:val="22"/>
          <w:szCs w:val="22"/>
          <w:lang w:val="tr-TR"/>
        </w:rPr>
        <w:t>Eğitimler 65 dakika (genellikle 45 – 90 yansı), ek olarak Soru&amp;Cevap kısmı için 15 dakika olarak planlanmıştır.</w:t>
      </w:r>
      <w:r w:rsidR="00320820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:rsidR="00B04B6E" w:rsidRPr="00BD1A50" w:rsidRDefault="00BD1A50" w:rsidP="00F903E1">
      <w:pPr>
        <w:numPr>
          <w:ilvl w:val="2"/>
          <w:numId w:val="10"/>
        </w:numPr>
        <w:tabs>
          <w:tab w:val="clear" w:pos="2340"/>
          <w:tab w:val="left" w:pos="1080"/>
          <w:tab w:val="left" w:pos="144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 xml:space="preserve">Sunumunuzun Son Halini Gönderiniz: 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Sunumunuzun son halini </w:t>
      </w:r>
      <w:r w:rsidR="00B42969">
        <w:rPr>
          <w:rFonts w:asciiTheme="minorHAnsi" w:hAnsiTheme="minorHAnsi" w:cstheme="minorHAnsi"/>
          <w:b/>
          <w:color w:val="3F505D"/>
          <w:sz w:val="22"/>
          <w:szCs w:val="22"/>
          <w:lang w:val="tr-TR"/>
        </w:rPr>
        <w:t>4</w:t>
      </w:r>
      <w:r w:rsidRPr="00BD1A50">
        <w:rPr>
          <w:rFonts w:asciiTheme="minorHAnsi" w:hAnsiTheme="minorHAnsi" w:cstheme="minorHAnsi"/>
          <w:b/>
          <w:color w:val="3F505D"/>
          <w:sz w:val="22"/>
          <w:szCs w:val="22"/>
          <w:lang w:val="tr-TR"/>
        </w:rPr>
        <w:t xml:space="preserve"> Şubat 2019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’a kadar iletmeniz gerekmektedir. </w:t>
      </w:r>
      <w:r w:rsidRPr="00BD1A50">
        <w:rPr>
          <w:rFonts w:asciiTheme="minorHAnsi" w:hAnsiTheme="minorHAnsi" w:cstheme="minorHAnsi"/>
          <w:sz w:val="22"/>
          <w:szCs w:val="22"/>
          <w:u w:val="single"/>
          <w:lang w:val="tr-TR"/>
        </w:rPr>
        <w:t>Bu tarihten sonra Uygulamalı Güvenilirlik ve Dayanım Konferansı tarafından talep edilmedikçe sunumlarda değişiklik yapılamayacaktır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</w:p>
    <w:p w:rsidR="00A25FE4" w:rsidRPr="00BD1A50" w:rsidRDefault="00BD1A50" w:rsidP="00F903E1">
      <w:pPr>
        <w:numPr>
          <w:ilvl w:val="2"/>
          <w:numId w:val="10"/>
        </w:numPr>
        <w:tabs>
          <w:tab w:val="clear" w:pos="2340"/>
          <w:tab w:val="left" w:pos="1080"/>
          <w:tab w:val="left" w:pos="144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>Yayın Dağıtım Formunu Gönderiniz</w:t>
      </w:r>
      <w:r w:rsidR="00A25FE4" w:rsidRPr="00BD1A50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  <w:r w:rsidR="00A25FE4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F04F8A">
        <w:rPr>
          <w:rFonts w:asciiTheme="minorHAnsi" w:hAnsiTheme="minorHAnsi" w:cstheme="minorHAnsi"/>
          <w:sz w:val="22"/>
          <w:szCs w:val="22"/>
          <w:lang w:val="tr-TR"/>
        </w:rPr>
        <w:t xml:space="preserve">Lütfen sunumunuzun tüm içeriğinin yayımlanma için tamamlanmış olduğundan ve bu işlem için firmanızdan alınması gereken onaylar ile ilgili işlemlerin tamamlandığından emin olunuz. İmzalı yayın dağıtım formunu </w:t>
      </w:r>
      <w:r w:rsidR="00B42969">
        <w:rPr>
          <w:rFonts w:asciiTheme="minorHAnsi" w:hAnsiTheme="minorHAnsi" w:cstheme="minorHAnsi"/>
          <w:b/>
          <w:color w:val="3F505D"/>
          <w:sz w:val="22"/>
          <w:szCs w:val="22"/>
          <w:lang w:val="tr-TR"/>
        </w:rPr>
        <w:t>4</w:t>
      </w:r>
      <w:bookmarkStart w:id="2" w:name="_GoBack"/>
      <w:bookmarkEnd w:id="2"/>
      <w:r w:rsidR="00F04F8A" w:rsidRPr="00BD1A50">
        <w:rPr>
          <w:rFonts w:asciiTheme="minorHAnsi" w:hAnsiTheme="minorHAnsi" w:cstheme="minorHAnsi"/>
          <w:b/>
          <w:color w:val="3F505D"/>
          <w:sz w:val="22"/>
          <w:szCs w:val="22"/>
          <w:lang w:val="tr-TR"/>
        </w:rPr>
        <w:t xml:space="preserve"> Şubat 2019</w:t>
      </w:r>
      <w:r w:rsidR="00F04F8A">
        <w:rPr>
          <w:rFonts w:asciiTheme="minorHAnsi" w:hAnsiTheme="minorHAnsi" w:cstheme="minorHAnsi"/>
          <w:sz w:val="22"/>
          <w:szCs w:val="22"/>
          <w:lang w:val="tr-TR"/>
        </w:rPr>
        <w:t>’a kadar iletmeniz gerekmektedir.</w:t>
      </w:r>
      <w:r w:rsidR="00C373D9" w:rsidRPr="00BD1A50">
        <w:rPr>
          <w:rFonts w:asciiTheme="minorHAnsi" w:hAnsiTheme="minorHAnsi" w:cstheme="minorHAnsi"/>
          <w:sz w:val="22"/>
          <w:szCs w:val="22"/>
          <w:lang w:val="tr-TR"/>
        </w:rPr>
        <w:t>.</w:t>
      </w:r>
    </w:p>
    <w:p w:rsidR="00A25021" w:rsidRPr="00BD1A50" w:rsidRDefault="00F04F8A" w:rsidP="00791578">
      <w:pPr>
        <w:numPr>
          <w:ilvl w:val="1"/>
          <w:numId w:val="8"/>
        </w:numPr>
        <w:spacing w:after="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>Konferansta</w:t>
      </w:r>
      <w:r w:rsidR="00A25FE4" w:rsidRPr="00BD1A50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  <w:r w:rsidR="00E66343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:rsidR="00320820" w:rsidRPr="00BD1A50" w:rsidRDefault="00F04F8A" w:rsidP="00F903E1">
      <w:pPr>
        <w:numPr>
          <w:ilvl w:val="2"/>
          <w:numId w:val="10"/>
        </w:numPr>
        <w:tabs>
          <w:tab w:val="clear" w:pos="2340"/>
          <w:tab w:val="left" w:pos="1080"/>
          <w:tab w:val="left" w:pos="1440"/>
          <w:tab w:val="left" w:pos="180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>Konuşmacı Hazırlıkları</w:t>
      </w:r>
      <w:r w:rsidR="00320820" w:rsidRPr="00BD1A50">
        <w:rPr>
          <w:rFonts w:asciiTheme="minorHAnsi" w:hAnsiTheme="minorHAnsi" w:cstheme="minorHAnsi"/>
          <w:b/>
          <w:sz w:val="22"/>
          <w:szCs w:val="22"/>
          <w:lang w:val="tr-TR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tr-TR"/>
        </w:rPr>
        <w:t>Konferanstan önce size hazırlıklarınız için gerekli bilgiler iletilecektir. Lütfen oturumunuzdan 5-10 dakika önce kürsüde olunuz.</w:t>
      </w:r>
    </w:p>
    <w:p w:rsidR="00A25021" w:rsidRPr="00BD1A50" w:rsidRDefault="00286E94" w:rsidP="00F903E1">
      <w:pPr>
        <w:numPr>
          <w:ilvl w:val="2"/>
          <w:numId w:val="10"/>
        </w:numPr>
        <w:tabs>
          <w:tab w:val="clear" w:pos="2340"/>
          <w:tab w:val="left" w:pos="1080"/>
          <w:tab w:val="left" w:pos="1440"/>
          <w:tab w:val="left" w:pos="180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>Kıyafet Seçiminiz</w:t>
      </w:r>
      <w:r w:rsidR="00A25021" w:rsidRPr="00BD1A50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  <w:r w:rsidR="00A25021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>Konferansımızdaki giyiminiz içi en az “business casual”-işyerine uygun serbest giyim tarzını benimseyebilir, dilerseniz daha resmi de giyinebilirsiniz.</w:t>
      </w:r>
    </w:p>
    <w:p w:rsidR="006E7810" w:rsidRPr="00BD1A50" w:rsidRDefault="00354CBB" w:rsidP="00F903E1">
      <w:pPr>
        <w:numPr>
          <w:ilvl w:val="2"/>
          <w:numId w:val="10"/>
        </w:numPr>
        <w:tabs>
          <w:tab w:val="clear" w:pos="2340"/>
          <w:tab w:val="left" w:pos="1080"/>
          <w:tab w:val="left" w:pos="1440"/>
          <w:tab w:val="left" w:pos="180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>Sunumlar Önceden Yüklenecektir</w:t>
      </w:r>
      <w:r w:rsidR="00A25021" w:rsidRPr="00BD1A50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  <w:r w:rsidR="00A25021"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>Tüm PowerPoint sunumları Konferansta kullanılacak cihazlara önceden yüklenecektir</w:t>
      </w:r>
      <w:r w:rsidRPr="00354CBB">
        <w:rPr>
          <w:rFonts w:asciiTheme="minorHAnsi" w:hAnsiTheme="minorHAnsi" w:cstheme="minorHAnsi"/>
          <w:sz w:val="22"/>
          <w:szCs w:val="22"/>
          <w:lang w:val="tr-TR"/>
        </w:rPr>
        <w:t>. Eğer sunumunuzda multimedya dosyası kullanmak istiyorsanız, ilgili dosyaları PowerPoint taslağınız ile beraber iletiniz.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1578" w:rsidRPr="00BD1A50" w:rsidRDefault="00354CBB" w:rsidP="00F903E1">
      <w:pPr>
        <w:numPr>
          <w:ilvl w:val="2"/>
          <w:numId w:val="10"/>
        </w:numPr>
        <w:tabs>
          <w:tab w:val="clear" w:pos="2340"/>
          <w:tab w:val="left" w:pos="1080"/>
          <w:tab w:val="left" w:pos="1440"/>
          <w:tab w:val="left" w:pos="180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>Zamanlama</w:t>
      </w:r>
      <w:r w:rsidR="00BE08C1" w:rsidRPr="00BD1A50">
        <w:rPr>
          <w:rFonts w:asciiTheme="minorHAnsi" w:hAnsiTheme="minorHAnsi" w:cstheme="minorHAnsi"/>
          <w:b/>
          <w:sz w:val="22"/>
          <w:szCs w:val="22"/>
          <w:lang w:val="tr-TR"/>
        </w:rPr>
        <w:t xml:space="preserve">: </w:t>
      </w:r>
      <w:r w:rsidRPr="00354CBB">
        <w:rPr>
          <w:rFonts w:asciiTheme="minorHAnsi" w:hAnsiTheme="minorHAnsi" w:cstheme="minorHAnsi"/>
          <w:sz w:val="22"/>
          <w:szCs w:val="22"/>
          <w:lang w:val="tr-TR"/>
        </w:rPr>
        <w:t>Lütfen</w:t>
      </w:r>
      <w:r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>katılımcılarımız ve diğer konuşmacıları düşünerek programın zamanlamasına uyum gösteriniz</w:t>
      </w:r>
      <w:r w:rsidRPr="00354CBB">
        <w:rPr>
          <w:rFonts w:asciiTheme="minorHAnsi" w:hAnsiTheme="minorHAnsi" w:cstheme="minorHAnsi"/>
          <w:sz w:val="22"/>
          <w:szCs w:val="22"/>
          <w:lang w:val="tr-TR"/>
        </w:rPr>
        <w:t>. Oturumun sonunda etkili bir sonuç kısmı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ve sorular</w:t>
      </w:r>
      <w:r w:rsidRPr="00354CBB">
        <w:rPr>
          <w:rFonts w:asciiTheme="minorHAnsi" w:hAnsiTheme="minorHAnsi" w:cstheme="minorHAnsi"/>
          <w:sz w:val="22"/>
          <w:szCs w:val="22"/>
          <w:lang w:val="tr-TR"/>
        </w:rPr>
        <w:t xml:space="preserve"> için kendinize yeterli zamanı ayırınız </w:t>
      </w:r>
    </w:p>
    <w:p w:rsidR="006E7810" w:rsidRPr="00BD1A50" w:rsidRDefault="00354CBB" w:rsidP="00F903E1">
      <w:pPr>
        <w:numPr>
          <w:ilvl w:val="2"/>
          <w:numId w:val="10"/>
        </w:numPr>
        <w:tabs>
          <w:tab w:val="clear" w:pos="2340"/>
          <w:tab w:val="left" w:pos="1080"/>
          <w:tab w:val="left" w:pos="1440"/>
          <w:tab w:val="left" w:pos="180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 xml:space="preserve">Dinleyicilerden Gelecek Sorular: </w:t>
      </w:r>
      <w:r w:rsidRPr="00354CBB">
        <w:rPr>
          <w:rFonts w:asciiTheme="minorHAnsi" w:hAnsiTheme="minorHAnsi" w:cstheme="minorHAnsi"/>
          <w:sz w:val="22"/>
          <w:szCs w:val="22"/>
          <w:lang w:val="tr-TR"/>
        </w:rPr>
        <w:t xml:space="preserve">Size aktarılan bir sorunun diğer katılımcılar tarafından da 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d</w:t>
      </w:r>
      <w:r w:rsidRPr="00354CBB">
        <w:rPr>
          <w:rFonts w:asciiTheme="minorHAnsi" w:hAnsiTheme="minorHAnsi" w:cstheme="minorHAnsi"/>
          <w:sz w:val="22"/>
          <w:szCs w:val="22"/>
          <w:lang w:val="tr-TR"/>
        </w:rPr>
        <w:t>uyulduğundan emin olunuz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ve gerekirse mikrofon kullanılmasını ya da sorunun tekrar edilmesini rica ediniz.</w:t>
      </w:r>
    </w:p>
    <w:p w:rsidR="003757BA" w:rsidRPr="00BD1A50" w:rsidRDefault="00354CBB" w:rsidP="003757BA">
      <w:pPr>
        <w:numPr>
          <w:ilvl w:val="1"/>
          <w:numId w:val="12"/>
        </w:numPr>
        <w:spacing w:after="80"/>
        <w:rPr>
          <w:rFonts w:asciiTheme="minorHAnsi" w:hAnsiTheme="minorHAnsi" w:cstheme="minorHAnsi"/>
          <w:b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>Fotoğraf/Video Çekimi:</w:t>
      </w:r>
    </w:p>
    <w:p w:rsidR="003757BA" w:rsidRPr="00BD1A50" w:rsidRDefault="00354CBB" w:rsidP="003757BA">
      <w:pPr>
        <w:numPr>
          <w:ilvl w:val="2"/>
          <w:numId w:val="13"/>
        </w:numPr>
        <w:tabs>
          <w:tab w:val="left" w:pos="1080"/>
          <w:tab w:val="left" w:pos="1440"/>
          <w:tab w:val="left" w:pos="180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>Ana yazarlar ve varsa sunuma eşlik eden katkı sağlayan diğer yazarlar</w:t>
      </w:r>
      <w:r w:rsidR="00532766">
        <w:rPr>
          <w:rFonts w:asciiTheme="minorHAnsi" w:hAnsiTheme="minorHAnsi" w:cstheme="minorHAnsi"/>
          <w:sz w:val="22"/>
          <w:szCs w:val="22"/>
          <w:lang w:val="tr-TR"/>
        </w:rPr>
        <w:t>,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ARDC’de sunum yapmayı kabul ederek</w:t>
      </w:r>
      <w:r w:rsidR="00532766">
        <w:rPr>
          <w:rFonts w:asciiTheme="minorHAnsi" w:hAnsiTheme="minorHAnsi" w:cstheme="minorHAnsi"/>
          <w:sz w:val="22"/>
          <w:szCs w:val="22"/>
          <w:lang w:val="tr-TR"/>
        </w:rPr>
        <w:t>,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ARDC’nin sizinki de dahil olmak üzere herhangi bir s</w:t>
      </w:r>
      <w:r w:rsidR="00532766">
        <w:rPr>
          <w:rFonts w:asciiTheme="minorHAnsi" w:hAnsiTheme="minorHAnsi" w:cstheme="minorHAnsi"/>
          <w:sz w:val="22"/>
          <w:szCs w:val="22"/>
          <w:lang w:val="tr-TR"/>
        </w:rPr>
        <w:t>unumu ya da sunumların tamamını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videoya çek</w:t>
      </w:r>
      <w:r w:rsidR="00532766">
        <w:rPr>
          <w:rFonts w:asciiTheme="minorHAnsi" w:hAnsiTheme="minorHAnsi" w:cstheme="minorHAnsi"/>
          <w:sz w:val="22"/>
          <w:szCs w:val="22"/>
          <w:lang w:val="tr-TR"/>
        </w:rPr>
        <w:t>ebil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eceğini kabul etmiş sayılacaktır.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Uygulamalı Güvenilirlik ve Dayanım Konferansı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’nın ve </w:t>
      </w:r>
      <w:r>
        <w:rPr>
          <w:rFonts w:asciiTheme="minorHAnsi" w:hAnsiTheme="minorHAnsi" w:cstheme="minorHAnsi"/>
          <w:sz w:val="22"/>
          <w:szCs w:val="22"/>
          <w:lang w:val="tr-TR"/>
        </w:rPr>
        <w:lastRenderedPageBreak/>
        <w:t>organizatörlerinin ARDC video kaynakları için sunumunuzun görsel ya da işitsel kayıtlarını alarak, düzenleyerek kullanabileceklerini kabul ediyor ve onaylıyor sayılacak</w:t>
      </w:r>
      <w:r w:rsidR="00532766">
        <w:rPr>
          <w:rFonts w:asciiTheme="minorHAnsi" w:hAnsiTheme="minorHAnsi" w:cstheme="minorHAnsi"/>
          <w:sz w:val="22"/>
          <w:szCs w:val="22"/>
          <w:lang w:val="tr-TR"/>
        </w:rPr>
        <w:t>tır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r w:rsidR="00532766">
        <w:rPr>
          <w:rFonts w:asciiTheme="minorHAnsi" w:hAnsiTheme="minorHAnsi" w:cstheme="minorHAnsi"/>
          <w:sz w:val="22"/>
          <w:szCs w:val="22"/>
          <w:lang w:val="tr-TR"/>
        </w:rPr>
        <w:t>Bu kayıtların Konferansın tanıtımı için kullanılabileceğini kabul ediyor olacaktır.</w:t>
      </w:r>
    </w:p>
    <w:p w:rsidR="003757BA" w:rsidRPr="00BD1A50" w:rsidRDefault="00532766" w:rsidP="003757BA">
      <w:pPr>
        <w:numPr>
          <w:ilvl w:val="2"/>
          <w:numId w:val="13"/>
        </w:numPr>
        <w:tabs>
          <w:tab w:val="left" w:pos="1080"/>
          <w:tab w:val="left" w:pos="1440"/>
          <w:tab w:val="left" w:pos="180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 xml:space="preserve">Tanıtım amaçlı bu kullanım için coğrafi bir zaman ve geçerlilik limiti bulunmayacaktır. </w:t>
      </w:r>
    </w:p>
    <w:p w:rsidR="003757BA" w:rsidRPr="00BD1A50" w:rsidRDefault="00532766" w:rsidP="003757BA">
      <w:pPr>
        <w:numPr>
          <w:ilvl w:val="2"/>
          <w:numId w:val="10"/>
        </w:numPr>
        <w:tabs>
          <w:tab w:val="clear" w:pos="2340"/>
          <w:tab w:val="left" w:pos="1080"/>
          <w:tab w:val="left" w:pos="1440"/>
          <w:tab w:val="left" w:pos="1800"/>
        </w:tabs>
        <w:spacing w:after="80"/>
        <w:ind w:left="1080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 xml:space="preserve">Bu kullanım için konuşmacılar, mevcut zamanda ya da gelecekte 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>Uygulamalı Güvenilirlik ve Dayanım Konferansı</w:t>
      </w:r>
      <w:r>
        <w:rPr>
          <w:rFonts w:asciiTheme="minorHAnsi" w:hAnsiTheme="minorHAnsi" w:cstheme="minorHAnsi"/>
          <w:sz w:val="22"/>
          <w:szCs w:val="22"/>
          <w:lang w:val="tr-TR"/>
        </w:rPr>
        <w:t>’dan herhangi bir telif, tazminat, değişiklik, dağıtım, gizlilik ve/veya ilan hakkı talep etmeyeceklerdir.</w:t>
      </w:r>
      <w:r w:rsidRPr="00BD1A50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sectPr w:rsidR="003757BA" w:rsidRPr="00BD1A50" w:rsidSect="005269C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code="9"/>
      <w:pgMar w:top="720" w:right="720" w:bottom="720" w:left="720" w:header="36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37" w:rsidRDefault="00183E37">
      <w:r>
        <w:separator/>
      </w:r>
    </w:p>
  </w:endnote>
  <w:endnote w:type="continuationSeparator" w:id="0">
    <w:p w:rsidR="00183E37" w:rsidRDefault="0018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30" w:rsidRDefault="00FA0030" w:rsidP="00FA003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BA" w:rsidRDefault="00892CBA" w:rsidP="008D1390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30" w:rsidRDefault="00FA0030" w:rsidP="00FA0030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30" w:rsidRDefault="00FA0030" w:rsidP="00FA0030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BA" w:rsidRDefault="00892CBA" w:rsidP="008D1390">
    <w:pPr>
      <w:pStyle w:val="Footer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C7" w:rsidRDefault="005269C7" w:rsidP="005269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37" w:rsidRDefault="00183E37">
      <w:r>
        <w:separator/>
      </w:r>
    </w:p>
  </w:footnote>
  <w:footnote w:type="continuationSeparator" w:id="0">
    <w:p w:rsidR="00183E37" w:rsidRDefault="0018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30" w:rsidRDefault="00FA0030" w:rsidP="00FA0030">
    <w:pPr>
      <w:pStyle w:val="Head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3AE9E6E" wp14:editId="4D00BFB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6985"/>
              <wp:wrapNone/>
              <wp:docPr id="8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030" w:rsidRDefault="002957DB" w:rsidP="002957DB">
                          <w:r w:rsidRPr="002957DB">
                            <w:rPr>
                              <w:color w:val="000000"/>
                              <w:sz w:val="17"/>
                            </w:rPr>
                            <w:t xml:space="preserve">HBM </w:t>
                          </w:r>
                          <w:proofErr w:type="spellStart"/>
                          <w:r w:rsidRPr="002957DB">
                            <w:rPr>
                              <w:color w:val="000000"/>
                              <w:sz w:val="17"/>
                            </w:rPr>
                            <w:t>Prenscia</w:t>
                          </w:r>
                          <w:proofErr w:type="spellEnd"/>
                          <w:r w:rsidRPr="002957DB">
                            <w:rPr>
                              <w:color w:val="000000"/>
                              <w:sz w:val="17"/>
                            </w:rPr>
                            <w:t>: Business Document-Internal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0;width:50pt;height:30pt;z-index:2516695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" o:allowincell="f" filled="f" stroked="f" strokeweight=".5pt">
              <v:path arrowok="t"/>
              <v:textbox style="mso-fit-shape-to-text:t">
                <w:txbxContent>
                  <w:p w:rsidR="00FA0030" w:rsidRDefault="002957DB" w:rsidP="002957DB">
                    <w:r w:rsidRPr="002957DB">
                      <w:rPr>
                        <w:color w:val="000000"/>
                        <w:sz w:val="17"/>
                      </w:rPr>
                      <w:t xml:space="preserve">HBM </w:t>
                    </w:r>
                    <w:proofErr w:type="spellStart"/>
                    <w:r w:rsidRPr="002957DB">
                      <w:rPr>
                        <w:color w:val="000000"/>
                        <w:sz w:val="17"/>
                      </w:rPr>
                      <w:t>Prenscia</w:t>
                    </w:r>
                    <w:proofErr w:type="spellEnd"/>
                    <w:r w:rsidRPr="002957DB">
                      <w:rPr>
                        <w:color w:val="000000"/>
                        <w:sz w:val="17"/>
                      </w:rPr>
                      <w:t>: Business Document-Internal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0C6F26C" wp14:editId="5B4EDC2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6985"/>
              <wp:wrapNone/>
              <wp:docPr id="7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030" w:rsidRDefault="002957DB" w:rsidP="002957DB">
                          <w:r w:rsidRPr="002957DB">
                            <w:rPr>
                              <w:color w:val="000000"/>
                              <w:sz w:val="17"/>
                            </w:rPr>
                            <w:t xml:space="preserve">HBM </w:t>
                          </w:r>
                          <w:proofErr w:type="spellStart"/>
                          <w:r w:rsidRPr="002957DB">
                            <w:rPr>
                              <w:color w:val="000000"/>
                              <w:sz w:val="17"/>
                            </w:rPr>
                            <w:t>Prenscia</w:t>
                          </w:r>
                          <w:proofErr w:type="spellEnd"/>
                          <w:r w:rsidRPr="002957DB">
                            <w:rPr>
                              <w:color w:val="000000"/>
                              <w:sz w:val="17"/>
                            </w:rPr>
                            <w:t>: Business Document-Internal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margin-left:0;margin-top:0;width:50pt;height:30pt;z-index:25166848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" o:allowincell="f" filled="f" stroked="f" strokeweight=".5pt">
              <v:path arrowok="t"/>
              <v:textbox style="mso-fit-shape-to-text:t">
                <w:txbxContent>
                  <w:p w:rsidR="00FA0030" w:rsidRDefault="002957DB" w:rsidP="002957DB">
                    <w:r w:rsidRPr="002957DB">
                      <w:rPr>
                        <w:color w:val="000000"/>
                        <w:sz w:val="17"/>
                      </w:rPr>
                      <w:t xml:space="preserve">HBM </w:t>
                    </w:r>
                    <w:proofErr w:type="spellStart"/>
                    <w:r w:rsidRPr="002957DB">
                      <w:rPr>
                        <w:color w:val="000000"/>
                        <w:sz w:val="17"/>
                      </w:rPr>
                      <w:t>Prenscia</w:t>
                    </w:r>
                    <w:proofErr w:type="spellEnd"/>
                    <w:r w:rsidRPr="002957DB">
                      <w:rPr>
                        <w:color w:val="000000"/>
                        <w:sz w:val="17"/>
                      </w:rPr>
                      <w:t>: Business Document-Internal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64384" behindDoc="0" locked="0" layoutInCell="1" allowOverlap="1" wp14:anchorId="7B605925" wp14:editId="3A48DB40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562088" cy="1143000"/>
          <wp:effectExtent l="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DC_Header_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BDE" w:rsidRDefault="00784DA1">
    <w:pPr>
      <w:pStyle w:val="Header"/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 wp14:anchorId="180FF501" wp14:editId="3736D72B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562088" cy="1143000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DC_Header_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30" w:rsidRDefault="00FA0030" w:rsidP="00FA0030">
    <w:pPr>
      <w:pStyle w:val="Head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DE9621D" wp14:editId="0D65D60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6985"/>
              <wp:wrapNone/>
              <wp:docPr id="6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030" w:rsidRDefault="002957DB" w:rsidP="002957DB">
                          <w:r w:rsidRPr="002957DB">
                            <w:rPr>
                              <w:color w:val="000000"/>
                              <w:sz w:val="17"/>
                            </w:rPr>
                            <w:t xml:space="preserve">HBM </w:t>
                          </w:r>
                          <w:proofErr w:type="spellStart"/>
                          <w:r w:rsidRPr="002957DB">
                            <w:rPr>
                              <w:color w:val="000000"/>
                              <w:sz w:val="17"/>
                            </w:rPr>
                            <w:t>Prenscia</w:t>
                          </w:r>
                          <w:proofErr w:type="spellEnd"/>
                          <w:r w:rsidRPr="002957DB">
                            <w:rPr>
                              <w:color w:val="000000"/>
                              <w:sz w:val="17"/>
                            </w:rPr>
                            <w:t>: Business Document-Internal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0;width:50pt;height:30pt;z-index:25166745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" o:allowincell="f" filled="f" stroked="f" strokeweight=".5pt">
              <v:path arrowok="t"/>
              <v:textbox style="mso-fit-shape-to-text:t">
                <w:txbxContent>
                  <w:p w:rsidR="00FA0030" w:rsidRDefault="002957DB" w:rsidP="002957DB">
                    <w:r w:rsidRPr="002957DB">
                      <w:rPr>
                        <w:color w:val="000000"/>
                        <w:sz w:val="17"/>
                      </w:rPr>
                      <w:t xml:space="preserve">HBM </w:t>
                    </w:r>
                    <w:proofErr w:type="spellStart"/>
                    <w:r w:rsidRPr="002957DB">
                      <w:rPr>
                        <w:color w:val="000000"/>
                        <w:sz w:val="17"/>
                      </w:rPr>
                      <w:t>Prenscia</w:t>
                    </w:r>
                    <w:proofErr w:type="spellEnd"/>
                    <w:r w:rsidRPr="002957DB">
                      <w:rPr>
                        <w:color w:val="000000"/>
                        <w:sz w:val="17"/>
                      </w:rPr>
                      <w:t>: Business Document-Internal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16D11FDE" wp14:editId="6FC04024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562088" cy="11430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DC_Header_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030" w:rsidRDefault="005269C7" w:rsidP="00FA0030">
    <w:pPr>
      <w:pStyle w:val="Header"/>
      <w:ind w:left="-360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6985"/>
              <wp:wrapNone/>
              <wp:docPr id="12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69C7" w:rsidRDefault="002957DB" w:rsidP="002957DB">
                          <w:r w:rsidRPr="002957DB">
                            <w:rPr>
                              <w:color w:val="000000"/>
                              <w:sz w:val="17"/>
                            </w:rPr>
                            <w:t xml:space="preserve">HBM </w:t>
                          </w:r>
                          <w:proofErr w:type="spellStart"/>
                          <w:r w:rsidRPr="002957DB">
                            <w:rPr>
                              <w:color w:val="000000"/>
                              <w:sz w:val="17"/>
                            </w:rPr>
                            <w:t>Prenscia</w:t>
                          </w:r>
                          <w:proofErr w:type="spellEnd"/>
                          <w:r w:rsidRPr="002957DB">
                            <w:rPr>
                              <w:color w:val="000000"/>
                              <w:sz w:val="17"/>
                            </w:rPr>
                            <w:t>: Business Document-Internal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9" type="#_x0000_t202" style="position:absolute;left:0;text-align:left;margin-left:0;margin-top:0;width:50pt;height:30pt;z-index:25167462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" o:allowincell="f" filled="f" stroked="f" strokeweight=".5pt">
              <v:path arrowok="t"/>
              <v:textbox style="mso-fit-shape-to-text:t">
                <w:txbxContent>
                  <w:p w:rsidR="005269C7" w:rsidRDefault="002957DB" w:rsidP="002957DB">
                    <w:r w:rsidRPr="002957DB">
                      <w:rPr>
                        <w:color w:val="000000"/>
                        <w:sz w:val="17"/>
                      </w:rPr>
                      <w:t xml:space="preserve">HBM </w:t>
                    </w:r>
                    <w:proofErr w:type="spellStart"/>
                    <w:r w:rsidRPr="002957DB">
                      <w:rPr>
                        <w:color w:val="000000"/>
                        <w:sz w:val="17"/>
                      </w:rPr>
                      <w:t>Prenscia</w:t>
                    </w:r>
                    <w:proofErr w:type="spellEnd"/>
                    <w:r w:rsidRPr="002957DB">
                      <w:rPr>
                        <w:color w:val="000000"/>
                        <w:sz w:val="17"/>
                      </w:rPr>
                      <w:t>: Business Document-Internal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A0030">
      <w:rPr>
        <w:noProof/>
        <w:lang w:val="tr-TR" w:eastAsia="tr-TR"/>
      </w:rPr>
      <w:drawing>
        <wp:anchor distT="0" distB="0" distL="114300" distR="114300" simplePos="0" relativeHeight="251666432" behindDoc="0" locked="0" layoutInCell="1" allowOverlap="1" wp14:anchorId="58624022" wp14:editId="4C434812">
          <wp:simplePos x="0" y="0"/>
          <wp:positionH relativeFrom="column">
            <wp:posOffset>-457200</wp:posOffset>
          </wp:positionH>
          <wp:positionV relativeFrom="paragraph">
            <wp:posOffset>-228600</wp:posOffset>
          </wp:positionV>
          <wp:extent cx="7772400" cy="11430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DC_Header_let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BA" w:rsidRDefault="0010225F" w:rsidP="008D1390">
    <w:pPr>
      <w:pStyle w:val="Header"/>
      <w:ind w:left="-360"/>
    </w:pPr>
    <w:r>
      <w:rPr>
        <w:noProof/>
        <w:lang w:val="tr-TR"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-228600</wp:posOffset>
          </wp:positionV>
          <wp:extent cx="7772400" cy="11430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DC_Header_let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C7" w:rsidRDefault="005269C7" w:rsidP="005269C7">
    <w:pPr>
      <w:pStyle w:val="Header"/>
      <w:ind w:left="-360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7360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6985"/>
              <wp:wrapNone/>
              <wp:docPr id="11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69C7" w:rsidRDefault="002957DB" w:rsidP="002957DB">
                          <w:r w:rsidRPr="002957DB">
                            <w:rPr>
                              <w:color w:val="000000"/>
                              <w:sz w:val="17"/>
                            </w:rPr>
                            <w:t xml:space="preserve">HBM </w:t>
                          </w:r>
                          <w:proofErr w:type="spellStart"/>
                          <w:r w:rsidRPr="002957DB">
                            <w:rPr>
                              <w:color w:val="000000"/>
                              <w:sz w:val="17"/>
                            </w:rPr>
                            <w:t>Prenscia</w:t>
                          </w:r>
                          <w:proofErr w:type="spellEnd"/>
                          <w:r w:rsidRPr="002957DB">
                            <w:rPr>
                              <w:color w:val="000000"/>
                              <w:sz w:val="17"/>
                            </w:rPr>
                            <w:t>: Business Document-Internal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0" type="#_x0000_t202" style="position:absolute;left:0;text-align:left;margin-left:0;margin-top:0;width:50pt;height:30pt;z-index:2516736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" o:allowincell="f" filled="f" stroked="f" strokeweight=".5pt">
              <v:path arrowok="t"/>
              <v:textbox style="mso-fit-shape-to-text:t">
                <w:txbxContent>
                  <w:p w:rsidR="005269C7" w:rsidRDefault="002957DB" w:rsidP="002957DB">
                    <w:r w:rsidRPr="002957DB">
                      <w:rPr>
                        <w:color w:val="000000"/>
                        <w:sz w:val="17"/>
                      </w:rPr>
                      <w:t xml:space="preserve">HBM </w:t>
                    </w:r>
                    <w:proofErr w:type="spellStart"/>
                    <w:r w:rsidRPr="002957DB">
                      <w:rPr>
                        <w:color w:val="000000"/>
                        <w:sz w:val="17"/>
                      </w:rPr>
                      <w:t>Prenscia</w:t>
                    </w:r>
                    <w:proofErr w:type="spellEnd"/>
                    <w:r w:rsidRPr="002957DB">
                      <w:rPr>
                        <w:color w:val="000000"/>
                        <w:sz w:val="17"/>
                      </w:rPr>
                      <w:t>: Business Document-Internal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6985"/>
              <wp:wrapNone/>
              <wp:docPr id="10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69C7" w:rsidRDefault="002957DB" w:rsidP="002957DB">
                          <w:r w:rsidRPr="002957DB">
                            <w:rPr>
                              <w:color w:val="000000"/>
                              <w:sz w:val="17"/>
                            </w:rPr>
                            <w:t xml:space="preserve">HBM </w:t>
                          </w:r>
                          <w:proofErr w:type="spellStart"/>
                          <w:r w:rsidRPr="002957DB">
                            <w:rPr>
                              <w:color w:val="000000"/>
                              <w:sz w:val="17"/>
                            </w:rPr>
                            <w:t>Prenscia</w:t>
                          </w:r>
                          <w:proofErr w:type="spellEnd"/>
                          <w:r w:rsidRPr="002957DB">
                            <w:rPr>
                              <w:color w:val="000000"/>
                              <w:sz w:val="17"/>
                            </w:rPr>
                            <w:t>: Business Document-Internal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ITUSF2footer" o:spid="_x0000_s1031" type="#_x0000_t202" style="position:absolute;left:0;text-align:left;margin-left:0;margin-top:0;width:50pt;height:30pt;z-index:25167257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" o:allowincell="f" filled="f" stroked="f" strokeweight=".5pt">
              <v:path arrowok="t"/>
              <v:textbox style="mso-fit-shape-to-text:t">
                <w:txbxContent>
                  <w:p w:rsidR="005269C7" w:rsidRDefault="002957DB" w:rsidP="002957DB">
                    <w:r w:rsidRPr="002957DB">
                      <w:rPr>
                        <w:color w:val="000000"/>
                        <w:sz w:val="17"/>
                      </w:rPr>
                      <w:t xml:space="preserve">HBM </w:t>
                    </w:r>
                    <w:proofErr w:type="spellStart"/>
                    <w:r w:rsidRPr="002957DB">
                      <w:rPr>
                        <w:color w:val="000000"/>
                        <w:sz w:val="17"/>
                      </w:rPr>
                      <w:t>Prenscia</w:t>
                    </w:r>
                    <w:proofErr w:type="spellEnd"/>
                    <w:r w:rsidRPr="002957DB">
                      <w:rPr>
                        <w:color w:val="000000"/>
                        <w:sz w:val="17"/>
                      </w:rPr>
                      <w:t>: Business Document-Internal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w:drawing>
        <wp:anchor distT="0" distB="0" distL="114300" distR="114300" simplePos="0" relativeHeight="251671552" behindDoc="0" locked="0" layoutInCell="1" allowOverlap="1" wp14:anchorId="1DE1736B" wp14:editId="6D1588BD">
          <wp:simplePos x="0" y="0"/>
          <wp:positionH relativeFrom="column">
            <wp:posOffset>-457200</wp:posOffset>
          </wp:positionH>
          <wp:positionV relativeFrom="paragraph">
            <wp:posOffset>-228600</wp:posOffset>
          </wp:positionV>
          <wp:extent cx="7772400" cy="1143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DC_Header_let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E6F"/>
    <w:multiLevelType w:val="multilevel"/>
    <w:tmpl w:val="29FE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C559A"/>
    <w:multiLevelType w:val="hybridMultilevel"/>
    <w:tmpl w:val="9412F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523C8"/>
    <w:multiLevelType w:val="hybridMultilevel"/>
    <w:tmpl w:val="DB085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F7A86"/>
    <w:multiLevelType w:val="multilevel"/>
    <w:tmpl w:val="DB08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3468D"/>
    <w:multiLevelType w:val="hybridMultilevel"/>
    <w:tmpl w:val="29FE5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30556"/>
    <w:multiLevelType w:val="hybridMultilevel"/>
    <w:tmpl w:val="D42EA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1EB5012"/>
    <w:multiLevelType w:val="multilevel"/>
    <w:tmpl w:val="29FE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C1DA5"/>
    <w:multiLevelType w:val="multilevel"/>
    <w:tmpl w:val="29FE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B40E80"/>
    <w:multiLevelType w:val="hybridMultilevel"/>
    <w:tmpl w:val="1CB83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3B2901C">
      <w:start w:val="1"/>
      <w:numFmt w:val="bullet"/>
      <w:lvlText w:val="▰"/>
      <w:lvlJc w:val="left"/>
      <w:pPr>
        <w:tabs>
          <w:tab w:val="num" w:pos="2340"/>
        </w:tabs>
        <w:ind w:left="2340" w:hanging="360"/>
      </w:pPr>
      <w:rPr>
        <w:rFonts w:ascii="Segoe UI Symbol" w:hAnsi="Segoe UI Symbol" w:hint="default"/>
        <w:color w:val="73A33F"/>
        <w:sz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43231"/>
    <w:multiLevelType w:val="hybridMultilevel"/>
    <w:tmpl w:val="897A8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AB1D90"/>
    <w:multiLevelType w:val="hybridMultilevel"/>
    <w:tmpl w:val="B0C2915E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A0"/>
    <w:rsid w:val="00000807"/>
    <w:rsid w:val="0000452F"/>
    <w:rsid w:val="000049B9"/>
    <w:rsid w:val="00004C4A"/>
    <w:rsid w:val="00022D11"/>
    <w:rsid w:val="00092AAD"/>
    <w:rsid w:val="000941D1"/>
    <w:rsid w:val="000953A0"/>
    <w:rsid w:val="000B3750"/>
    <w:rsid w:val="000B3AC2"/>
    <w:rsid w:val="000D10F1"/>
    <w:rsid w:val="000D5929"/>
    <w:rsid w:val="000F0037"/>
    <w:rsid w:val="0010016E"/>
    <w:rsid w:val="00100AA9"/>
    <w:rsid w:val="0010225F"/>
    <w:rsid w:val="001520D8"/>
    <w:rsid w:val="00165329"/>
    <w:rsid w:val="00165AA0"/>
    <w:rsid w:val="00173031"/>
    <w:rsid w:val="0017587B"/>
    <w:rsid w:val="00183E37"/>
    <w:rsid w:val="001A78D6"/>
    <w:rsid w:val="001F3656"/>
    <w:rsid w:val="00225DBC"/>
    <w:rsid w:val="00250025"/>
    <w:rsid w:val="0025084E"/>
    <w:rsid w:val="002612FC"/>
    <w:rsid w:val="00283A87"/>
    <w:rsid w:val="00286E94"/>
    <w:rsid w:val="002957DB"/>
    <w:rsid w:val="002B6325"/>
    <w:rsid w:val="002C11CC"/>
    <w:rsid w:val="002C1A51"/>
    <w:rsid w:val="002F1533"/>
    <w:rsid w:val="00320820"/>
    <w:rsid w:val="00334E67"/>
    <w:rsid w:val="00344D28"/>
    <w:rsid w:val="00354CBB"/>
    <w:rsid w:val="00356AC9"/>
    <w:rsid w:val="003678B4"/>
    <w:rsid w:val="0036799C"/>
    <w:rsid w:val="003757BA"/>
    <w:rsid w:val="00384778"/>
    <w:rsid w:val="003B4889"/>
    <w:rsid w:val="003D03D6"/>
    <w:rsid w:val="003D2BDC"/>
    <w:rsid w:val="003E32F0"/>
    <w:rsid w:val="004079F0"/>
    <w:rsid w:val="00411A2D"/>
    <w:rsid w:val="00413FE5"/>
    <w:rsid w:val="00451192"/>
    <w:rsid w:val="00451377"/>
    <w:rsid w:val="00462719"/>
    <w:rsid w:val="004873D7"/>
    <w:rsid w:val="004A75FF"/>
    <w:rsid w:val="004B4352"/>
    <w:rsid w:val="004E3524"/>
    <w:rsid w:val="004F1660"/>
    <w:rsid w:val="00517B68"/>
    <w:rsid w:val="005213D3"/>
    <w:rsid w:val="0052619B"/>
    <w:rsid w:val="005269C7"/>
    <w:rsid w:val="00532766"/>
    <w:rsid w:val="005351A1"/>
    <w:rsid w:val="00536227"/>
    <w:rsid w:val="005876DA"/>
    <w:rsid w:val="006043E5"/>
    <w:rsid w:val="006102EA"/>
    <w:rsid w:val="0061097A"/>
    <w:rsid w:val="00613B4F"/>
    <w:rsid w:val="006879A3"/>
    <w:rsid w:val="006C7514"/>
    <w:rsid w:val="006D0DD9"/>
    <w:rsid w:val="006E7810"/>
    <w:rsid w:val="006F6078"/>
    <w:rsid w:val="00704221"/>
    <w:rsid w:val="00727B86"/>
    <w:rsid w:val="007640D9"/>
    <w:rsid w:val="00784DA1"/>
    <w:rsid w:val="00791578"/>
    <w:rsid w:val="007A3BBC"/>
    <w:rsid w:val="007A4A31"/>
    <w:rsid w:val="007B2518"/>
    <w:rsid w:val="00844021"/>
    <w:rsid w:val="0085525C"/>
    <w:rsid w:val="008668CB"/>
    <w:rsid w:val="008678E1"/>
    <w:rsid w:val="00872C9D"/>
    <w:rsid w:val="00892CBA"/>
    <w:rsid w:val="008D1390"/>
    <w:rsid w:val="008D2EEA"/>
    <w:rsid w:val="00952388"/>
    <w:rsid w:val="00A12BDE"/>
    <w:rsid w:val="00A158F1"/>
    <w:rsid w:val="00A25021"/>
    <w:rsid w:val="00A25FE4"/>
    <w:rsid w:val="00A5398D"/>
    <w:rsid w:val="00A60ACA"/>
    <w:rsid w:val="00AD1BD6"/>
    <w:rsid w:val="00AF04C3"/>
    <w:rsid w:val="00AF3BF4"/>
    <w:rsid w:val="00AF4CF9"/>
    <w:rsid w:val="00B04B6E"/>
    <w:rsid w:val="00B3291F"/>
    <w:rsid w:val="00B42969"/>
    <w:rsid w:val="00B54F8B"/>
    <w:rsid w:val="00B70F6E"/>
    <w:rsid w:val="00BA7699"/>
    <w:rsid w:val="00BB4EE1"/>
    <w:rsid w:val="00BD1A50"/>
    <w:rsid w:val="00BE08C1"/>
    <w:rsid w:val="00BF33AF"/>
    <w:rsid w:val="00BF4268"/>
    <w:rsid w:val="00C026BD"/>
    <w:rsid w:val="00C3528C"/>
    <w:rsid w:val="00C373D9"/>
    <w:rsid w:val="00C563EE"/>
    <w:rsid w:val="00C7281E"/>
    <w:rsid w:val="00C846E9"/>
    <w:rsid w:val="00CC0E6A"/>
    <w:rsid w:val="00CD3A7E"/>
    <w:rsid w:val="00CE082A"/>
    <w:rsid w:val="00CE123E"/>
    <w:rsid w:val="00CE4AA3"/>
    <w:rsid w:val="00D02B35"/>
    <w:rsid w:val="00D074DF"/>
    <w:rsid w:val="00D43774"/>
    <w:rsid w:val="00D56888"/>
    <w:rsid w:val="00D62A2D"/>
    <w:rsid w:val="00D633B2"/>
    <w:rsid w:val="00D65330"/>
    <w:rsid w:val="00D90F0E"/>
    <w:rsid w:val="00DA6665"/>
    <w:rsid w:val="00DE10ED"/>
    <w:rsid w:val="00E27CF0"/>
    <w:rsid w:val="00E33988"/>
    <w:rsid w:val="00E35F48"/>
    <w:rsid w:val="00E66343"/>
    <w:rsid w:val="00E92980"/>
    <w:rsid w:val="00EA1DF4"/>
    <w:rsid w:val="00EC3AD8"/>
    <w:rsid w:val="00EC3BF5"/>
    <w:rsid w:val="00F04F8A"/>
    <w:rsid w:val="00F134F8"/>
    <w:rsid w:val="00F47ABC"/>
    <w:rsid w:val="00F76B85"/>
    <w:rsid w:val="00F775DC"/>
    <w:rsid w:val="00F903E1"/>
    <w:rsid w:val="00F94767"/>
    <w:rsid w:val="00FA0030"/>
    <w:rsid w:val="00FB0550"/>
    <w:rsid w:val="00FC3E45"/>
    <w:rsid w:val="00FC6C61"/>
    <w:rsid w:val="00FE2EB4"/>
    <w:rsid w:val="00FE6EF7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rPr>
      <w:rFonts w:ascii="Verdana" w:hAnsi="Verdana"/>
      <w:color w:val="3165CE"/>
      <w:sz w:val="20"/>
    </w:rPr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rPr>
      <w:rFonts w:ascii="Verdana" w:hAnsi="Verdana"/>
      <w:b/>
      <w:bCs/>
      <w:color w:val="3165CE"/>
      <w:sz w:val="20"/>
    </w:rPr>
  </w:style>
  <w:style w:type="paragraph" w:styleId="Header">
    <w:name w:val="header"/>
    <w:basedOn w:val="Normal"/>
    <w:rsid w:val="008D13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1390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1022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5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4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rPr>
      <w:rFonts w:ascii="Verdana" w:hAnsi="Verdana"/>
      <w:color w:val="3165CE"/>
      <w:sz w:val="20"/>
    </w:rPr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rPr>
      <w:rFonts w:ascii="Verdana" w:hAnsi="Verdana"/>
      <w:b/>
      <w:bCs/>
      <w:color w:val="3165CE"/>
      <w:sz w:val="20"/>
    </w:rPr>
  </w:style>
  <w:style w:type="paragraph" w:styleId="Header">
    <w:name w:val="header"/>
    <w:basedOn w:val="Normal"/>
    <w:rsid w:val="008D13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1390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1022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5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4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info@spac.com.t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spac.com.tr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mailto:info@spac.com.tr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62E76-E162-4327-9106-58F91482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Applied Reliability Symposium Presentation Proposal</vt:lpstr>
    </vt:vector>
  </TitlesOfParts>
  <Company>ReliaSoft Corporation</Company>
  <LinksUpToDate>false</LinksUpToDate>
  <CharactersWithSpaces>6776</CharactersWithSpaces>
  <SharedDoc>false</SharedDoc>
  <HLinks>
    <vt:vector size="24" baseType="variant">
      <vt:variant>
        <vt:i4>3539051</vt:i4>
      </vt:variant>
      <vt:variant>
        <vt:i4>9</vt:i4>
      </vt:variant>
      <vt:variant>
        <vt:i4>0</vt:i4>
      </vt:variant>
      <vt:variant>
        <vt:i4>5</vt:i4>
      </vt:variant>
      <vt:variant>
        <vt:lpwstr>http://www.arsymposium.org/present.htm</vt:lpwstr>
      </vt:variant>
      <vt:variant>
        <vt:lpwstr/>
      </vt:variant>
      <vt:variant>
        <vt:i4>7209020</vt:i4>
      </vt:variant>
      <vt:variant>
        <vt:i4>6</vt:i4>
      </vt:variant>
      <vt:variant>
        <vt:i4>0</vt:i4>
      </vt:variant>
      <vt:variant>
        <vt:i4>5</vt:i4>
      </vt:variant>
      <vt:variant>
        <vt:lpwstr>http://www.arsymposium.org/register.htm</vt:lpwstr>
      </vt:variant>
      <vt:variant>
        <vt:lpwstr/>
      </vt:variant>
      <vt:variant>
        <vt:i4>7012436</vt:i4>
      </vt:variant>
      <vt:variant>
        <vt:i4>3</vt:i4>
      </vt:variant>
      <vt:variant>
        <vt:i4>0</vt:i4>
      </vt:variant>
      <vt:variant>
        <vt:i4>5</vt:i4>
      </vt:variant>
      <vt:variant>
        <vt:lpwstr>mailto:AdminUSA@ReliaSoft.com</vt:lpwstr>
      </vt:variant>
      <vt:variant>
        <vt:lpwstr/>
      </vt:variant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mailto:Present@ARSymposium.org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Reliability Symposium Presentation Proposal</dc:title>
  <dc:creator>ReliaSoft Corporation</dc:creator>
  <cp:lastModifiedBy>burcu_spac</cp:lastModifiedBy>
  <cp:revision>6</cp:revision>
  <cp:lastPrinted>2011-12-19T23:37:00Z</cp:lastPrinted>
  <dcterms:created xsi:type="dcterms:W3CDTF">2018-10-11T12:36:00Z</dcterms:created>
  <dcterms:modified xsi:type="dcterms:W3CDTF">2018-10-22T08:33:00Z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38dad171-cfad-42c7-88bf-2d3ec4570813</vt:lpwstr>
  </property>
  <property fmtid="{D5CDD505-2E9C-101B-9397-08002B2CF9AE}" pid="3" name="HBMPRENSCIAClassification">
    <vt:lpwstr>HBM Prenscia: Work In Progress</vt:lpwstr>
  </property>
  <property fmtid="{D5CDD505-2E9C-101B-9397-08002B2CF9AE}" pid="4" name="HBMNCODEClassification">
    <vt:lpwstr>HBM Prenscia: Work In Progress</vt:lpwstr>
  </property>
  <property fmtid="{D5CDD505-2E9C-101B-9397-08002B2CF9AE}" pid="5" name="Classification">
    <vt:lpwstr>Internal</vt:lpwstr>
  </property>
</Properties>
</file>